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B91" w:rsidRPr="001A1C76" w:rsidRDefault="00C55B91" w:rsidP="00C55B91">
      <w:pPr>
        <w:ind w:firstLine="567"/>
        <w:jc w:val="center"/>
        <w:rPr>
          <w:rFonts w:ascii="Times New Roman" w:hAnsi="Times New Roman"/>
          <w:b/>
          <w:sz w:val="28"/>
          <w:szCs w:val="28"/>
        </w:rPr>
      </w:pPr>
      <w:r w:rsidRPr="005A49A7">
        <w:rPr>
          <w:rFonts w:ascii="Times New Roman" w:hAnsi="Times New Roman"/>
          <w:b/>
          <w:color w:val="000000"/>
          <w:sz w:val="24"/>
          <w:szCs w:val="24"/>
        </w:rPr>
        <w:t xml:space="preserve">Планируемые результаты по курсу </w:t>
      </w:r>
      <w:r>
        <w:rPr>
          <w:rFonts w:ascii="Times New Roman" w:hAnsi="Times New Roman"/>
          <w:b/>
          <w:color w:val="000000"/>
          <w:sz w:val="24"/>
          <w:szCs w:val="24"/>
        </w:rPr>
        <w:t>«Литературное чтение» 1 класс</w:t>
      </w:r>
    </w:p>
    <w:p w:rsidR="00C55B91" w:rsidRPr="00FD5B6C" w:rsidRDefault="00C55B91" w:rsidP="00C55B91">
      <w:pPr>
        <w:tabs>
          <w:tab w:val="left" w:pos="284"/>
        </w:tabs>
        <w:spacing w:after="0" w:line="360" w:lineRule="auto"/>
        <w:jc w:val="both"/>
        <w:rPr>
          <w:rFonts w:ascii="Times New Roman" w:hAnsi="Times New Roman"/>
          <w:b/>
          <w:color w:val="000000"/>
          <w:sz w:val="24"/>
          <w:szCs w:val="24"/>
          <w:u w:val="single"/>
        </w:rPr>
      </w:pPr>
      <w:r w:rsidRPr="00FD5B6C">
        <w:rPr>
          <w:rFonts w:ascii="Times New Roman" w:hAnsi="Times New Roman"/>
          <w:b/>
          <w:color w:val="000000"/>
          <w:sz w:val="24"/>
          <w:szCs w:val="24"/>
          <w:u w:val="single"/>
        </w:rPr>
        <w:t>Предметные результаты</w:t>
      </w:r>
    </w:p>
    <w:p w:rsidR="00C55B91" w:rsidRPr="00BE614E" w:rsidRDefault="00C55B91" w:rsidP="00C55B91">
      <w:pPr>
        <w:spacing w:after="0" w:line="360" w:lineRule="auto"/>
        <w:jc w:val="both"/>
        <w:rPr>
          <w:rFonts w:ascii="Times New Roman" w:hAnsi="Times New Roman"/>
          <w:i/>
          <w:sz w:val="24"/>
          <w:szCs w:val="24"/>
        </w:rPr>
      </w:pPr>
      <w:r w:rsidRPr="00BE614E">
        <w:rPr>
          <w:rFonts w:ascii="Times New Roman" w:hAnsi="Times New Roman"/>
          <w:b/>
          <w:sz w:val="24"/>
          <w:szCs w:val="24"/>
        </w:rPr>
        <w:t xml:space="preserve">Виды речевой и читательской деятельности </w:t>
      </w:r>
    </w:p>
    <w:p w:rsidR="00C55B91" w:rsidRPr="00BE614E" w:rsidRDefault="00C55B91" w:rsidP="00C55B91">
      <w:pPr>
        <w:spacing w:after="0" w:line="360" w:lineRule="auto"/>
        <w:jc w:val="both"/>
        <w:rPr>
          <w:rFonts w:ascii="Times New Roman" w:eastAsia="Times New Roman" w:hAnsi="Times New Roman"/>
          <w:b/>
          <w:sz w:val="24"/>
          <w:szCs w:val="24"/>
        </w:rPr>
      </w:pPr>
      <w:r w:rsidRPr="00BE614E">
        <w:rPr>
          <w:rFonts w:ascii="Times New Roman" w:hAnsi="Times New Roman"/>
          <w:b/>
          <w:sz w:val="24"/>
          <w:szCs w:val="24"/>
        </w:rPr>
        <w:t xml:space="preserve">Учащиеся научатся: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осознавать значимость чтения для личного развития; </w:t>
      </w:r>
    </w:p>
    <w:p w:rsidR="00C55B91" w:rsidRPr="00C55B91"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воспринимать чтение как источник эстетического, нравственного, познавательного опыта;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прогнозировать содержание текста художественного произведения по заголовку, автору, жанру и осознавать цель чтения;</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различать на практическом уровне виды текстов (художественный, учебный, справочный), опираясь на особенности каждого вида текста;</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ориентироваться в содержании художественного, учебного и научно </w:t>
      </w:r>
      <w:r w:rsidRPr="00BE614E">
        <w:rPr>
          <w:rFonts w:ascii="Times New Roman" w:hAnsi="Times New Roman"/>
          <w:sz w:val="24"/>
          <w:szCs w:val="24"/>
        </w:rPr>
        <w:noBreakHyphen/>
        <w:t xml:space="preserve"> популярного текста, понимать его смысл (при чтении вслух и про себя, при прослушивании):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b/>
          <w:sz w:val="24"/>
          <w:szCs w:val="24"/>
        </w:rPr>
        <w:t>- для художественных текстов:</w:t>
      </w:r>
      <w:r w:rsidRPr="00BE614E">
        <w:rPr>
          <w:rFonts w:ascii="Times New Roman" w:hAnsi="Times New Roman"/>
          <w:sz w:val="24"/>
          <w:szCs w:val="24"/>
        </w:rPr>
        <w:t xml:space="preserve"> определять главную мысль и героев произведения;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воспроизводить в воображении словесные художественные образы и картины жизни, изображенные автором;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этически оценивать поступки персонажей, формировать свое отношение к героям произведения;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определять основные события и устанавливать их последовательность.</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озаглавливать текст, передавая в заголовке главную мысль текста;</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 объяснять значение слова с опорой на контекст, с использованием словарей и другой справочной литературы;</w:t>
      </w:r>
    </w:p>
    <w:p w:rsidR="00C55B91" w:rsidRPr="00BE614E" w:rsidRDefault="00C55B91" w:rsidP="00C55B91">
      <w:pPr>
        <w:spacing w:after="0" w:line="360" w:lineRule="auto"/>
        <w:jc w:val="both"/>
        <w:rPr>
          <w:rFonts w:ascii="Times New Roman" w:hAnsi="Times New Roman"/>
          <w:b/>
          <w:sz w:val="24"/>
          <w:szCs w:val="24"/>
        </w:rPr>
      </w:pPr>
      <w:r w:rsidRPr="00BE614E">
        <w:rPr>
          <w:rFonts w:ascii="Times New Roman" w:hAnsi="Times New Roman"/>
          <w:b/>
          <w:sz w:val="24"/>
          <w:szCs w:val="24"/>
        </w:rPr>
        <w:t xml:space="preserve">- для научно-популярных текстов: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определять основное содержание текста;</w:t>
      </w:r>
    </w:p>
    <w:p w:rsidR="00C55B91"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 озаглавливать текст, в краткой форме отражая в названии основное содержание текста;</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 находить в тексте требуемую информацию (конкретные сведения, факты, описания явлений, процессов), заданную в явном виде;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задавать вопросы по содержанию текста и отвечать на них, подтверждая ответ примерами из текста; </w:t>
      </w:r>
    </w:p>
    <w:p w:rsidR="00C55B91"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Использовать простейшие приемы анализа различных видов текстов:</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b/>
          <w:sz w:val="24"/>
          <w:szCs w:val="24"/>
        </w:rPr>
        <w:lastRenderedPageBreak/>
        <w:t>- для художественных текстов:</w:t>
      </w:r>
      <w:r w:rsidRPr="00BE614E">
        <w:rPr>
          <w:rFonts w:ascii="Times New Roman" w:hAnsi="Times New Roman"/>
          <w:sz w:val="24"/>
          <w:szCs w:val="24"/>
        </w:rPr>
        <w:t xml:space="preserve"> устанавливать взаимосвязь между событиями, фактами, поступками (мотивы, последствия), мыслями, чувствами героев, опираясь на содержание текста;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b/>
          <w:sz w:val="24"/>
          <w:szCs w:val="24"/>
        </w:rPr>
        <w:t>- для научно-популярных текстов:</w:t>
      </w:r>
      <w:r w:rsidRPr="00BE614E">
        <w:rPr>
          <w:rFonts w:ascii="Times New Roman" w:hAnsi="Times New Roman"/>
          <w:sz w:val="24"/>
          <w:szCs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Использовать различные формы интерпретации содержания текстов:</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b/>
          <w:sz w:val="24"/>
          <w:szCs w:val="24"/>
        </w:rPr>
        <w:t>- для художественных текстов:</w:t>
      </w:r>
      <w:r w:rsidRPr="00BE614E">
        <w:rPr>
          <w:rFonts w:ascii="Times New Roman" w:hAnsi="Times New Roman"/>
          <w:sz w:val="24"/>
          <w:szCs w:val="24"/>
        </w:rPr>
        <w:t xml:space="preserve"> формулировать простые выводы, основываясь на содержании текста;</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составлять характеристику персонажа;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интерпретировать текст, опираясь на некоторые его жанровые, структурные, языковые особенности;</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C55B91" w:rsidRPr="00BE614E" w:rsidRDefault="00C55B91" w:rsidP="00C55B91">
      <w:pPr>
        <w:spacing w:after="0" w:line="360" w:lineRule="auto"/>
        <w:jc w:val="both"/>
        <w:rPr>
          <w:rFonts w:ascii="Times New Roman" w:hAnsi="Times New Roman"/>
          <w:b/>
          <w:sz w:val="24"/>
          <w:szCs w:val="24"/>
        </w:rPr>
      </w:pPr>
      <w:r w:rsidRPr="00BE614E">
        <w:rPr>
          <w:rFonts w:ascii="Times New Roman" w:hAnsi="Times New Roman"/>
          <w:b/>
          <w:sz w:val="24"/>
          <w:szCs w:val="24"/>
        </w:rPr>
        <w:t xml:space="preserve">- для научно-популярных текстов: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формулировать простые выводы, основываясь на тексте;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55B91"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C55B91" w:rsidRPr="00DD029B" w:rsidRDefault="00C55B91" w:rsidP="00C55B91">
      <w:pPr>
        <w:pStyle w:val="ConsPlusNormal"/>
        <w:spacing w:line="360" w:lineRule="auto"/>
        <w:jc w:val="both"/>
        <w:rPr>
          <w:sz w:val="24"/>
          <w:szCs w:val="24"/>
        </w:rPr>
      </w:pPr>
      <w:r>
        <w:rPr>
          <w:sz w:val="24"/>
          <w:szCs w:val="24"/>
        </w:rPr>
        <w:t>- ф</w:t>
      </w:r>
      <w:r w:rsidRPr="00DD029B">
        <w:rPr>
          <w:sz w:val="24"/>
          <w:szCs w:val="24"/>
        </w:rPr>
        <w:t>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r>
        <w:rPr>
          <w:sz w:val="24"/>
          <w:szCs w:val="24"/>
        </w:rPr>
        <w:t>;</w:t>
      </w:r>
      <w:r w:rsidRPr="00DD029B">
        <w:rPr>
          <w:sz w:val="24"/>
          <w:szCs w:val="24"/>
        </w:rPr>
        <w:t xml:space="preserve"> </w:t>
      </w:r>
    </w:p>
    <w:p w:rsidR="00C55B91" w:rsidRPr="00BE614E" w:rsidRDefault="00C55B91" w:rsidP="00C55B91">
      <w:pPr>
        <w:pStyle w:val="ConsPlusNormal"/>
        <w:spacing w:line="360" w:lineRule="auto"/>
        <w:jc w:val="both"/>
        <w:rPr>
          <w:sz w:val="24"/>
          <w:szCs w:val="24"/>
        </w:rPr>
      </w:pPr>
      <w:r>
        <w:rPr>
          <w:sz w:val="24"/>
          <w:szCs w:val="24"/>
        </w:rPr>
        <w:t>- у</w:t>
      </w:r>
      <w:r w:rsidRPr="00DD029B">
        <w:rPr>
          <w:sz w:val="24"/>
          <w:szCs w:val="24"/>
        </w:rPr>
        <w:t>мение самостоятельно выбирать интересующую литературу</w:t>
      </w:r>
      <w:r>
        <w:rPr>
          <w:sz w:val="24"/>
          <w:szCs w:val="24"/>
        </w:rPr>
        <w:t xml:space="preserve">; </w:t>
      </w:r>
      <w:r w:rsidRPr="00DD029B">
        <w:rPr>
          <w:sz w:val="24"/>
          <w:szCs w:val="24"/>
        </w:rPr>
        <w:t>пользоваться справочными источниками для понимания и получения дополнительной информации.</w:t>
      </w:r>
    </w:p>
    <w:p w:rsidR="00C55B91" w:rsidRPr="00BE614E" w:rsidRDefault="00C55B91" w:rsidP="00C55B91">
      <w:pPr>
        <w:spacing w:after="0" w:line="360" w:lineRule="auto"/>
        <w:jc w:val="both"/>
        <w:rPr>
          <w:rFonts w:ascii="Times New Roman" w:eastAsia="Times New Roman" w:hAnsi="Times New Roman"/>
          <w:b/>
          <w:sz w:val="24"/>
          <w:szCs w:val="24"/>
        </w:rPr>
      </w:pPr>
      <w:r w:rsidRPr="00BE614E">
        <w:rPr>
          <w:rFonts w:ascii="Times New Roman" w:hAnsi="Times New Roman"/>
          <w:b/>
          <w:sz w:val="24"/>
          <w:szCs w:val="24"/>
        </w:rPr>
        <w:t xml:space="preserve">Учащийся получит возможность научиться: </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w:t>
      </w:r>
      <w:r>
        <w:rPr>
          <w:rFonts w:ascii="Times New Roman" w:hAnsi="Times New Roman"/>
          <w:sz w:val="24"/>
          <w:szCs w:val="24"/>
        </w:rPr>
        <w:t>о</w:t>
      </w:r>
      <w:r w:rsidRPr="00BE614E">
        <w:rPr>
          <w:rFonts w:ascii="Times New Roman" w:hAnsi="Times New Roman"/>
          <w:sz w:val="24"/>
          <w:szCs w:val="24"/>
        </w:rPr>
        <w:t>смысливать эстетические и нравственные ценности художественного текста и высказывать суждение;</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высказывать собственное суждение о прочитанном (прослушанном) произведении, доказывать и подтверждать его фактами со ссылками на текст;</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устанавливать ассоциации с жизненным опытом, с впечатлениями от восприятия других видов искусства;</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lastRenderedPageBreak/>
        <w:t>- составлять по аналогии устные рассказы (повествование, рассуждение, описание);</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читать текст про себя с постепенным увеличением скорости чтения в соответствии с индивидуальным темпом;</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xml:space="preserve"> - самостоятельно определять главную мысль произведения;</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составлять по аналогии устные рассказы (повествование, рассуждение, описание).</w:t>
      </w:r>
    </w:p>
    <w:p w:rsidR="00C55B91" w:rsidRPr="00BE614E" w:rsidRDefault="00C55B91" w:rsidP="00C55B91">
      <w:pPr>
        <w:spacing w:after="0" w:line="360" w:lineRule="auto"/>
        <w:jc w:val="both"/>
        <w:rPr>
          <w:rFonts w:ascii="Times New Roman" w:hAnsi="Times New Roman"/>
          <w:sz w:val="24"/>
          <w:szCs w:val="24"/>
        </w:rPr>
      </w:pPr>
      <w:r w:rsidRPr="00BE614E">
        <w:rPr>
          <w:rFonts w:ascii="Times New Roman" w:hAnsi="Times New Roman"/>
          <w:sz w:val="24"/>
          <w:szCs w:val="24"/>
        </w:rPr>
        <w:t>- определять позиции героев художественного текста, позицию автора художественного текста.</w:t>
      </w:r>
    </w:p>
    <w:p w:rsidR="00C55B91" w:rsidRPr="00BE614E" w:rsidRDefault="00C55B91" w:rsidP="00C55B91">
      <w:pPr>
        <w:pStyle w:val="ConsPlusNormal"/>
        <w:spacing w:line="360" w:lineRule="auto"/>
        <w:jc w:val="both"/>
        <w:rPr>
          <w:sz w:val="24"/>
          <w:szCs w:val="24"/>
        </w:rPr>
      </w:pPr>
      <w:r w:rsidRPr="00BE614E">
        <w:rPr>
          <w:sz w:val="24"/>
          <w:szCs w:val="24"/>
        </w:rPr>
        <w:t>- формирование потребности в систематическом чтении;</w:t>
      </w:r>
    </w:p>
    <w:p w:rsidR="00C55B91" w:rsidRPr="00BE614E" w:rsidRDefault="00C55B91" w:rsidP="00C55B91">
      <w:pPr>
        <w:pStyle w:val="ConsPlusNormal"/>
        <w:spacing w:line="360" w:lineRule="auto"/>
        <w:jc w:val="both"/>
        <w:rPr>
          <w:sz w:val="24"/>
          <w:szCs w:val="24"/>
        </w:rPr>
      </w:pPr>
      <w:r w:rsidRPr="00BE614E">
        <w:rPr>
          <w:sz w:val="24"/>
          <w:szCs w:val="24"/>
        </w:rPr>
        <w:t xml:space="preserve"> - понимание роли чтения, использование разных видов чтения (ознакомительное, изучающее, выборочное, поисковое).</w:t>
      </w:r>
    </w:p>
    <w:p w:rsidR="00C55B91" w:rsidRPr="00BE614E" w:rsidRDefault="00C55B91" w:rsidP="00C55B91">
      <w:pPr>
        <w:spacing w:after="0" w:line="360" w:lineRule="auto"/>
        <w:jc w:val="both"/>
        <w:rPr>
          <w:rFonts w:ascii="Times New Roman" w:hAnsi="Times New Roman"/>
          <w:b/>
          <w:sz w:val="24"/>
          <w:szCs w:val="24"/>
        </w:rPr>
      </w:pPr>
      <w:r w:rsidRPr="00BE614E">
        <w:rPr>
          <w:rFonts w:ascii="Times New Roman" w:hAnsi="Times New Roman"/>
          <w:sz w:val="24"/>
          <w:szCs w:val="24"/>
        </w:rPr>
        <w:t xml:space="preserve"> -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55B91" w:rsidRPr="00520525" w:rsidRDefault="00C55B91" w:rsidP="00C55B91">
      <w:pPr>
        <w:spacing w:after="0" w:line="360" w:lineRule="auto"/>
        <w:jc w:val="both"/>
        <w:rPr>
          <w:rFonts w:ascii="Times New Roman" w:hAnsi="Times New Roman"/>
          <w:i/>
          <w:sz w:val="24"/>
          <w:szCs w:val="24"/>
        </w:rPr>
      </w:pPr>
      <w:r w:rsidRPr="00520525">
        <w:rPr>
          <w:rFonts w:ascii="Times New Roman" w:hAnsi="Times New Roman"/>
          <w:b/>
          <w:sz w:val="24"/>
          <w:szCs w:val="24"/>
        </w:rPr>
        <w:t xml:space="preserve">Круг детского чтения </w:t>
      </w:r>
    </w:p>
    <w:p w:rsidR="00C55B91" w:rsidRPr="00520525" w:rsidRDefault="00C55B91" w:rsidP="00C55B91">
      <w:pPr>
        <w:spacing w:after="0" w:line="360" w:lineRule="auto"/>
        <w:jc w:val="both"/>
        <w:rPr>
          <w:rFonts w:ascii="Times New Roman" w:eastAsia="Times New Roman" w:hAnsi="Times New Roman"/>
          <w:b/>
          <w:sz w:val="24"/>
          <w:szCs w:val="24"/>
        </w:rPr>
      </w:pPr>
      <w:r w:rsidRPr="00520525">
        <w:rPr>
          <w:rFonts w:ascii="Times New Roman" w:hAnsi="Times New Roman"/>
          <w:b/>
          <w:sz w:val="24"/>
          <w:szCs w:val="24"/>
        </w:rPr>
        <w:t>Учащиеся научатся:</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осуществлять выбор книги в библиотеке (или в контролируемом Интернете) по заданной тематике или по собственному желанию;</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составлять аннотацию и краткий отзыв на прочитанное произведение по заданному образцу;</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читать со скоростью, позволяющей понимать смысл прочитанного;</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называть имя и фамилию автора, заголовок прочитанных или прослушанных произведений в классе;</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рассказывать об учебной книге; сравнивать художественную и учебную книгу;</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находить в содержании учебника произведение в соответствии с заданными параметрами (тема, автор, название).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C55B91" w:rsidRPr="00520525" w:rsidRDefault="00C55B91" w:rsidP="00C55B91">
      <w:pPr>
        <w:spacing w:after="0" w:line="360" w:lineRule="auto"/>
        <w:jc w:val="both"/>
        <w:rPr>
          <w:rFonts w:ascii="Times New Roman" w:eastAsia="Times New Roman" w:hAnsi="Times New Roman"/>
          <w:b/>
          <w:sz w:val="24"/>
          <w:szCs w:val="24"/>
        </w:rPr>
      </w:pPr>
      <w:r w:rsidRPr="00520525">
        <w:rPr>
          <w:rFonts w:ascii="Times New Roman" w:hAnsi="Times New Roman"/>
          <w:b/>
          <w:sz w:val="24"/>
          <w:szCs w:val="24"/>
        </w:rPr>
        <w:t xml:space="preserve">Учащиеся получат возможность научиться: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работать с тематическим каталогом;</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lastRenderedPageBreak/>
        <w:t>- работать с детской периодикой;</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самостоятельно писать отзыв о прочитанной книге (в свободной форме);</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участвовать в организации выставки книг в классе;</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 находить книгу по заданным параметрам в домашней библиотеке.</w:t>
      </w:r>
    </w:p>
    <w:p w:rsidR="00C55B91" w:rsidRPr="00520525" w:rsidRDefault="00C55B91" w:rsidP="00C55B91">
      <w:pPr>
        <w:spacing w:after="0" w:line="360" w:lineRule="auto"/>
        <w:jc w:val="both"/>
        <w:rPr>
          <w:rFonts w:ascii="Times New Roman" w:hAnsi="Times New Roman"/>
          <w:i/>
          <w:sz w:val="24"/>
          <w:szCs w:val="24"/>
        </w:rPr>
      </w:pPr>
      <w:r w:rsidRPr="00520525">
        <w:rPr>
          <w:rFonts w:ascii="Times New Roman" w:hAnsi="Times New Roman"/>
          <w:b/>
          <w:sz w:val="24"/>
          <w:szCs w:val="24"/>
        </w:rPr>
        <w:t>Литературоведческая пропедевтика</w:t>
      </w:r>
      <w:r w:rsidRPr="00520525">
        <w:rPr>
          <w:rFonts w:ascii="Times New Roman" w:hAnsi="Times New Roman"/>
          <w:sz w:val="24"/>
          <w:szCs w:val="24"/>
        </w:rPr>
        <w:t xml:space="preserve"> </w:t>
      </w:r>
    </w:p>
    <w:p w:rsidR="00C55B91" w:rsidRPr="00520525" w:rsidRDefault="00C55B91" w:rsidP="00C55B91">
      <w:pPr>
        <w:spacing w:after="0" w:line="360" w:lineRule="auto"/>
        <w:jc w:val="both"/>
        <w:rPr>
          <w:rFonts w:ascii="Times New Roman" w:eastAsia="Times New Roman" w:hAnsi="Times New Roman"/>
          <w:b/>
          <w:sz w:val="24"/>
          <w:szCs w:val="24"/>
        </w:rPr>
      </w:pPr>
      <w:r w:rsidRPr="00520525">
        <w:rPr>
          <w:rFonts w:ascii="Times New Roman" w:hAnsi="Times New Roman"/>
          <w:b/>
          <w:sz w:val="24"/>
          <w:szCs w:val="24"/>
        </w:rPr>
        <w:t xml:space="preserve">Учащиеся научатся: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ориентироваться в литературных понятиях: читатель, автор, художественное произведение, тема, герой, рифма;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различать жанры произведений: сказка, рассказ, стихотворение;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различать малые фольклорные жанры:  потешка, песенка, загадка, пословица, поговорка;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отличать на практическом уровне прозаический текст от стихотворного, приводить примеры прозаических и стихотворных текстов;</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различать художественные произведения разных жанров (рассказ, басня, сказка, загадка, пословица), приводить примеры этих произведений;</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находить средства художественной выразительности (метафора, олицетворение, эпитет).</w:t>
      </w:r>
    </w:p>
    <w:p w:rsidR="00C55B91" w:rsidRPr="00520525" w:rsidRDefault="00C55B91" w:rsidP="00C55B91">
      <w:pPr>
        <w:spacing w:after="0" w:line="360" w:lineRule="auto"/>
        <w:jc w:val="both"/>
        <w:rPr>
          <w:rFonts w:ascii="Times New Roman" w:eastAsia="Times New Roman" w:hAnsi="Times New Roman"/>
          <w:b/>
          <w:sz w:val="24"/>
          <w:szCs w:val="24"/>
        </w:rPr>
      </w:pPr>
      <w:r w:rsidRPr="00520525">
        <w:rPr>
          <w:rFonts w:ascii="Times New Roman" w:hAnsi="Times New Roman"/>
          <w:b/>
          <w:sz w:val="24"/>
          <w:szCs w:val="24"/>
        </w:rPr>
        <w:t xml:space="preserve">Учащиеся получат возможность научиться: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воспринимать художественную литературу как вид искусства;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приводить примеры проявления художественного вымысла в произведениях;</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определять позиции героев художественного текста, позицию автора художественного текста.</w:t>
      </w:r>
    </w:p>
    <w:p w:rsidR="00C55B91" w:rsidRPr="00520525" w:rsidRDefault="00C55B91" w:rsidP="00C55B91">
      <w:pPr>
        <w:spacing w:after="0" w:line="360" w:lineRule="auto"/>
        <w:jc w:val="both"/>
        <w:rPr>
          <w:rFonts w:ascii="Times New Roman" w:eastAsia="Times New Roman" w:hAnsi="Times New Roman"/>
          <w:sz w:val="24"/>
          <w:szCs w:val="24"/>
        </w:rPr>
      </w:pPr>
      <w:r w:rsidRPr="00520525">
        <w:rPr>
          <w:rFonts w:ascii="Times New Roman" w:hAnsi="Times New Roman"/>
          <w:b/>
          <w:sz w:val="24"/>
          <w:szCs w:val="24"/>
        </w:rPr>
        <w:t>Творческая деятельность</w:t>
      </w:r>
    </w:p>
    <w:p w:rsidR="00C55B91" w:rsidRPr="00520525" w:rsidRDefault="00C55B91" w:rsidP="00C55B91">
      <w:pPr>
        <w:spacing w:after="0" w:line="360" w:lineRule="auto"/>
        <w:jc w:val="both"/>
        <w:rPr>
          <w:rFonts w:ascii="Times New Roman" w:eastAsia="Times New Roman" w:hAnsi="Times New Roman"/>
          <w:b/>
          <w:sz w:val="24"/>
          <w:szCs w:val="24"/>
        </w:rPr>
      </w:pPr>
      <w:r w:rsidRPr="00520525">
        <w:rPr>
          <w:rFonts w:ascii="Times New Roman" w:eastAsia="Times New Roman" w:hAnsi="Times New Roman"/>
          <w:sz w:val="24"/>
          <w:szCs w:val="24"/>
        </w:rPr>
        <w:t xml:space="preserve"> </w:t>
      </w:r>
      <w:r w:rsidRPr="00520525">
        <w:rPr>
          <w:rFonts w:ascii="Times New Roman" w:hAnsi="Times New Roman"/>
          <w:b/>
          <w:sz w:val="24"/>
          <w:szCs w:val="24"/>
        </w:rPr>
        <w:t xml:space="preserve">Учащиеся научатся: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создавать небольшое высказывание на основе прочитанных или прослушанных произведений;</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 придумывать сказочные тексты по аналогии с прочитанными;</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 создавать собственные творческие объекты: фотогазету, плакат и др.;</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иллюстрировать пр</w:t>
      </w:r>
      <w:r>
        <w:rPr>
          <w:rFonts w:ascii="Times New Roman" w:hAnsi="Times New Roman"/>
          <w:sz w:val="24"/>
          <w:szCs w:val="24"/>
        </w:rPr>
        <w:t>очитанное или прослушанное про</w:t>
      </w:r>
      <w:r w:rsidRPr="00520525">
        <w:rPr>
          <w:rFonts w:ascii="Times New Roman" w:hAnsi="Times New Roman"/>
          <w:sz w:val="24"/>
          <w:szCs w:val="24"/>
        </w:rPr>
        <w:t xml:space="preserve">изведение;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разыгрывать произведение по ролям, используя мимику, жест, интонацию, под руководством учителя;</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lastRenderedPageBreak/>
        <w:t xml:space="preserve"> - создавать по аналогии собственный текст в жанре сказки и загадки;</w:t>
      </w:r>
    </w:p>
    <w:p w:rsidR="00C55B91"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восстанавливать текст, дополняя его начало или окончание или пополняя его событиями;</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 составлять устный рассказ по репродукциям картин художников и/или на основе личного опыта;</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составлять устный рассказ на основе прочитанных произведений с учетом коммуникативной задачи (для разных адресатов);</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w:t>
      </w:r>
      <w:r w:rsidRPr="00520525">
        <w:rPr>
          <w:rFonts w:ascii="Times New Roman" w:hAnsi="Times New Roman"/>
          <w:color w:val="FF0000"/>
          <w:sz w:val="24"/>
          <w:szCs w:val="24"/>
        </w:rPr>
        <w:t xml:space="preserve"> </w:t>
      </w:r>
      <w:r w:rsidRPr="00520525">
        <w:rPr>
          <w:rFonts w:ascii="Times New Roman" w:hAnsi="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понятий.</w:t>
      </w:r>
    </w:p>
    <w:p w:rsidR="00C55B91" w:rsidRPr="00520525" w:rsidRDefault="00C55B91" w:rsidP="00C55B91">
      <w:pPr>
        <w:spacing w:after="0" w:line="360" w:lineRule="auto"/>
        <w:jc w:val="both"/>
        <w:rPr>
          <w:rFonts w:ascii="Times New Roman" w:eastAsia="Times New Roman" w:hAnsi="Times New Roman"/>
          <w:b/>
          <w:sz w:val="24"/>
          <w:szCs w:val="24"/>
        </w:rPr>
      </w:pPr>
      <w:r w:rsidRPr="00520525">
        <w:rPr>
          <w:rFonts w:ascii="Times New Roman" w:hAnsi="Times New Roman"/>
          <w:b/>
          <w:sz w:val="24"/>
          <w:szCs w:val="24"/>
        </w:rPr>
        <w:t xml:space="preserve">Учащиеся получат возможность научиться: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вести рассказ (или повествование) на основе сюжета известного литературного произведения, дополняя и/или изменяя его содержание;  </w:t>
      </w:r>
    </w:p>
    <w:p w:rsidR="00C55B91"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писать сочинения по поводу прочитанного в виде читательской аннотации или отзыва;</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xml:space="preserve"> - создавать серии иллюстраций с короткими текстами по содержанию прочитанного (прослушанного) произведения; </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создавать проекты в виде книжек-самоделок, презентаций с аудиовизуальной поддержкой и пояснениями;</w:t>
      </w:r>
    </w:p>
    <w:p w:rsidR="00C55B91" w:rsidRPr="00520525" w:rsidRDefault="00C55B91" w:rsidP="00C55B91">
      <w:pPr>
        <w:spacing w:after="0" w:line="360" w:lineRule="auto"/>
        <w:jc w:val="both"/>
        <w:rPr>
          <w:rFonts w:ascii="Times New Roman" w:hAnsi="Times New Roman"/>
          <w:sz w:val="24"/>
          <w:szCs w:val="24"/>
        </w:rPr>
      </w:pPr>
      <w:r w:rsidRPr="00520525">
        <w:rPr>
          <w:rFonts w:ascii="Times New Roman" w:hAnsi="Times New Roman"/>
          <w:sz w:val="24"/>
          <w:szCs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C55B91" w:rsidRPr="001F1441" w:rsidRDefault="00C55B91" w:rsidP="00C55B91">
      <w:pPr>
        <w:spacing w:after="0" w:line="360" w:lineRule="auto"/>
        <w:jc w:val="both"/>
        <w:rPr>
          <w:rFonts w:ascii="Times New Roman" w:hAnsi="Times New Roman"/>
          <w:b/>
          <w:color w:val="000000"/>
          <w:sz w:val="24"/>
          <w:szCs w:val="24"/>
          <w:u w:val="single"/>
        </w:rPr>
      </w:pPr>
      <w:r w:rsidRPr="001F1441">
        <w:rPr>
          <w:rFonts w:ascii="Times New Roman" w:hAnsi="Times New Roman"/>
          <w:b/>
          <w:color w:val="000000"/>
          <w:sz w:val="24"/>
          <w:szCs w:val="24"/>
          <w:u w:val="single"/>
        </w:rPr>
        <w:t>Метапредметные результаты:</w:t>
      </w:r>
    </w:p>
    <w:p w:rsidR="00C55B91" w:rsidRPr="001F1441" w:rsidRDefault="00C55B91" w:rsidP="00C55B91">
      <w:pPr>
        <w:spacing w:after="0" w:line="360" w:lineRule="auto"/>
        <w:jc w:val="both"/>
        <w:rPr>
          <w:rFonts w:ascii="Times New Roman" w:hAnsi="Times New Roman"/>
          <w:b/>
          <w:color w:val="000000"/>
          <w:sz w:val="24"/>
          <w:szCs w:val="24"/>
        </w:rPr>
      </w:pPr>
      <w:r w:rsidRPr="001F1441">
        <w:rPr>
          <w:rFonts w:ascii="Times New Roman" w:hAnsi="Times New Roman"/>
          <w:b/>
          <w:color w:val="000000"/>
          <w:sz w:val="24"/>
          <w:szCs w:val="24"/>
        </w:rPr>
        <w:t>Регулятивные:</w:t>
      </w:r>
    </w:p>
    <w:p w:rsidR="00C55B91" w:rsidRPr="001F1441" w:rsidRDefault="00C55B91" w:rsidP="00C55B91">
      <w:pPr>
        <w:spacing w:after="0" w:line="360" w:lineRule="auto"/>
        <w:jc w:val="both"/>
        <w:rPr>
          <w:rFonts w:ascii="Times New Roman" w:eastAsia="Times New Roman" w:hAnsi="Times New Roman"/>
          <w:b/>
          <w:sz w:val="24"/>
          <w:szCs w:val="24"/>
        </w:rPr>
      </w:pPr>
      <w:r w:rsidRPr="001F1441">
        <w:rPr>
          <w:rFonts w:ascii="Times New Roman" w:hAnsi="Times New Roman"/>
          <w:b/>
          <w:sz w:val="24"/>
          <w:szCs w:val="24"/>
        </w:rPr>
        <w:t xml:space="preserve">Учащиеся научатся: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организовывать свое рабочее место под руководством учителя;</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определять цель и план выполнения заданий на уроке, во внеурочной деятельности, в жизненных ситуациях под руководством учителя;</w:t>
      </w:r>
    </w:p>
    <w:p w:rsidR="00C55B91" w:rsidRPr="001F1441" w:rsidRDefault="00C55B91" w:rsidP="00C55B91">
      <w:pPr>
        <w:pStyle w:val="ConsPlusNormal"/>
        <w:spacing w:line="360" w:lineRule="auto"/>
        <w:jc w:val="both"/>
        <w:rPr>
          <w:sz w:val="24"/>
          <w:szCs w:val="24"/>
        </w:rPr>
      </w:pPr>
      <w:r w:rsidRPr="001F1441">
        <w:rPr>
          <w:sz w:val="24"/>
          <w:szCs w:val="24"/>
        </w:rPr>
        <w:t>- овладение способностью принимать и сохранять цели и задачи учебной деятельности, поиска средств ее осуществления;</w:t>
      </w:r>
    </w:p>
    <w:p w:rsidR="00C55B91" w:rsidRPr="001F1441" w:rsidRDefault="00C55B91" w:rsidP="00C55B91">
      <w:pPr>
        <w:pStyle w:val="ConsPlusNormal"/>
        <w:spacing w:line="360" w:lineRule="auto"/>
        <w:jc w:val="both"/>
        <w:rPr>
          <w:sz w:val="24"/>
          <w:szCs w:val="24"/>
        </w:rPr>
      </w:pPr>
      <w:r w:rsidRPr="001F1441">
        <w:rPr>
          <w:sz w:val="24"/>
          <w:szCs w:val="24"/>
        </w:rPr>
        <w:t xml:space="preserve">- овладение навыками смыслового чтения текстов различных стилей и жанров в соответствии с целями и задачами; </w:t>
      </w:r>
    </w:p>
    <w:p w:rsidR="00C55B91" w:rsidRPr="001F1441" w:rsidRDefault="00C55B91" w:rsidP="00C55B91">
      <w:pPr>
        <w:pStyle w:val="ConsPlusNormal"/>
        <w:spacing w:line="360" w:lineRule="auto"/>
        <w:jc w:val="both"/>
        <w:rPr>
          <w:sz w:val="24"/>
          <w:szCs w:val="24"/>
        </w:rPr>
      </w:pPr>
      <w:r w:rsidRPr="001F1441">
        <w:rPr>
          <w:sz w:val="24"/>
          <w:szCs w:val="24"/>
        </w:rPr>
        <w:t>- осознанно строить речевое высказывание в соответствии с задачами коммуникации и составлять тексты в устной и письменной формах.</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освоение способов решения проблем творческого и поискового характера.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lastRenderedPageBreak/>
        <w:t>- умение работать в материальной и информационной среде начального общего образования.</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hAnsi="Times New Roman"/>
          <w:b/>
          <w:sz w:val="24"/>
          <w:szCs w:val="24"/>
        </w:rPr>
        <w:t>Учащиеся получат возможность научиться</w:t>
      </w:r>
      <w:r w:rsidRPr="001F1441">
        <w:rPr>
          <w:rFonts w:ascii="Times New Roman" w:hAnsi="Times New Roman"/>
          <w:sz w:val="24"/>
          <w:szCs w:val="24"/>
        </w:rPr>
        <w:t xml:space="preserve">: </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eastAsia="Times New Roman" w:hAnsi="Times New Roman"/>
          <w:sz w:val="24"/>
          <w:szCs w:val="24"/>
        </w:rPr>
        <w:t xml:space="preserve">-  </w:t>
      </w:r>
      <w:r w:rsidRPr="001F1441">
        <w:rPr>
          <w:rFonts w:ascii="Times New Roman" w:hAnsi="Times New Roman"/>
          <w:sz w:val="24"/>
          <w:szCs w:val="24"/>
        </w:rPr>
        <w:t>понимать цель и смысл выполняемых заданий;</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eastAsia="Times New Roman" w:hAnsi="Times New Roman"/>
          <w:sz w:val="24"/>
          <w:szCs w:val="24"/>
        </w:rPr>
        <w:t xml:space="preserve">- </w:t>
      </w:r>
      <w:r w:rsidRPr="001F1441">
        <w:rPr>
          <w:rFonts w:ascii="Times New Roman" w:hAnsi="Times New Roman"/>
          <w:sz w:val="24"/>
          <w:szCs w:val="24"/>
        </w:rPr>
        <w:t xml:space="preserve">самостоятельно составлять план действий на основе заявленной в методическом аппарате учебника системы условных обозначений;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eastAsia="Times New Roman" w:hAnsi="Times New Roman"/>
          <w:sz w:val="24"/>
          <w:szCs w:val="24"/>
        </w:rPr>
        <w:t xml:space="preserve">- </w:t>
      </w:r>
      <w:r w:rsidRPr="001F1441">
        <w:rPr>
          <w:rFonts w:ascii="Times New Roman" w:hAnsi="Times New Roman"/>
          <w:sz w:val="24"/>
          <w:szCs w:val="24"/>
        </w:rPr>
        <w:t xml:space="preserve">самостоятельно определять критерии оценки достигнутых результатов. </w:t>
      </w:r>
    </w:p>
    <w:p w:rsidR="00C55B91" w:rsidRPr="001F1441" w:rsidRDefault="00C55B91" w:rsidP="00C55B91">
      <w:pPr>
        <w:spacing w:after="0" w:line="360" w:lineRule="auto"/>
        <w:jc w:val="both"/>
        <w:rPr>
          <w:rFonts w:ascii="Times New Roman" w:hAnsi="Times New Roman"/>
          <w:b/>
          <w:sz w:val="24"/>
          <w:szCs w:val="24"/>
        </w:rPr>
      </w:pPr>
      <w:r w:rsidRPr="001F1441">
        <w:rPr>
          <w:rFonts w:ascii="Times New Roman" w:hAnsi="Times New Roman"/>
          <w:b/>
          <w:sz w:val="24"/>
          <w:szCs w:val="24"/>
        </w:rPr>
        <w:t xml:space="preserve">Познавательные </w:t>
      </w:r>
    </w:p>
    <w:p w:rsidR="00C55B91" w:rsidRPr="001F1441" w:rsidRDefault="00C55B91" w:rsidP="00C55B91">
      <w:pPr>
        <w:spacing w:after="0" w:line="360" w:lineRule="auto"/>
        <w:jc w:val="both"/>
        <w:rPr>
          <w:rFonts w:ascii="Times New Roman" w:eastAsia="Times New Roman" w:hAnsi="Times New Roman"/>
          <w:b/>
          <w:sz w:val="24"/>
          <w:szCs w:val="24"/>
        </w:rPr>
      </w:pPr>
      <w:r w:rsidRPr="001F1441">
        <w:rPr>
          <w:rFonts w:ascii="Times New Roman" w:hAnsi="Times New Roman"/>
          <w:b/>
          <w:sz w:val="24"/>
          <w:szCs w:val="24"/>
        </w:rPr>
        <w:t xml:space="preserve">Учащиеся научатся: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ориентироваться в учебнике: определять умения, которые будут сформированы на основе изучения данного раздела;</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отвечать на простые вопросы учителя, находить нужную информацию в учебнике;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сравнивать предметы, объекты: находить общее и различие.</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w:t>
      </w:r>
      <w:r>
        <w:rPr>
          <w:rFonts w:ascii="Times New Roman" w:hAnsi="Times New Roman"/>
          <w:sz w:val="24"/>
          <w:szCs w:val="24"/>
        </w:rPr>
        <w:t>г</w:t>
      </w:r>
      <w:r w:rsidRPr="001F1441">
        <w:rPr>
          <w:rFonts w:ascii="Times New Roman" w:hAnsi="Times New Roman"/>
          <w:sz w:val="24"/>
          <w:szCs w:val="24"/>
        </w:rPr>
        <w:t>руппировать предметы, объекты на основе существенных признаков;</w:t>
      </w:r>
    </w:p>
    <w:p w:rsidR="00C55B9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подробно пересказывать прочитанное или прослушанное, определять тему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 совершенствование навыка чтения, умение отбирать нужную информацию, различать пословицы и поговорки.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формирование навыка выразительного чтения;</w:t>
      </w:r>
    </w:p>
    <w:p w:rsidR="00C55B91" w:rsidRPr="001F1441" w:rsidRDefault="00C55B91" w:rsidP="00C55B91">
      <w:pPr>
        <w:pStyle w:val="ConsPlusNormal"/>
        <w:spacing w:line="360" w:lineRule="auto"/>
        <w:jc w:val="both"/>
        <w:rPr>
          <w:sz w:val="24"/>
          <w:szCs w:val="24"/>
        </w:rPr>
      </w:pPr>
      <w:r w:rsidRPr="001F1441">
        <w:rPr>
          <w:sz w:val="24"/>
          <w:szCs w:val="24"/>
        </w:rPr>
        <w:t xml:space="preserve">- осмысление процесса, форм и способов общения; осмысление общения как способа получения и передачи информации; </w:t>
      </w:r>
    </w:p>
    <w:p w:rsidR="00C55B91" w:rsidRPr="001F1441" w:rsidRDefault="00C55B91" w:rsidP="00C55B91">
      <w:pPr>
        <w:pStyle w:val="ConsPlusNormal"/>
        <w:spacing w:line="360" w:lineRule="auto"/>
        <w:jc w:val="both"/>
        <w:rPr>
          <w:sz w:val="24"/>
          <w:szCs w:val="24"/>
        </w:rPr>
      </w:pPr>
      <w:r w:rsidRPr="001F1441">
        <w:rPr>
          <w:sz w:val="24"/>
          <w:szCs w:val="24"/>
        </w:rPr>
        <w:t>- освоение начальных форм познавательной рефлексии;</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осознанно и произвольно строить речевые высказывания в устной и письменной форме.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 использование интонации для постановки смыслового ударения в фразе;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hAnsi="Times New Roman"/>
          <w:b/>
          <w:sz w:val="24"/>
          <w:szCs w:val="24"/>
        </w:rPr>
        <w:t>Учащиеся получат возможность научиться</w:t>
      </w:r>
      <w:r w:rsidRPr="001F1441">
        <w:rPr>
          <w:rFonts w:ascii="Times New Roman" w:hAnsi="Times New Roman"/>
          <w:sz w:val="24"/>
          <w:szCs w:val="24"/>
        </w:rPr>
        <w:t xml:space="preserve">: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eastAsia="Times New Roman" w:hAnsi="Times New Roman"/>
          <w:sz w:val="24"/>
          <w:szCs w:val="24"/>
        </w:rPr>
        <w:t xml:space="preserve">- </w:t>
      </w:r>
      <w:r w:rsidRPr="001F1441">
        <w:rPr>
          <w:rFonts w:ascii="Times New Roman" w:hAnsi="Times New Roman"/>
          <w:sz w:val="24"/>
          <w:szCs w:val="24"/>
        </w:rPr>
        <w:t xml:space="preserve">Осуществлять расширенный поиск информации с использованием ресурсов библиотек.  самостоятельно работать с учебником литературного чтения как источником информации;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создавать и преобразовывать модели и схемы для решения задач.</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hAnsi="Times New Roman"/>
          <w:sz w:val="24"/>
          <w:szCs w:val="24"/>
        </w:rPr>
        <w:t>- находить заданное произведение разными способами;</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eastAsia="Times New Roman" w:hAnsi="Times New Roman"/>
          <w:sz w:val="24"/>
          <w:szCs w:val="24"/>
        </w:rPr>
        <w:t xml:space="preserve"> - </w:t>
      </w:r>
      <w:r w:rsidRPr="001F1441">
        <w:rPr>
          <w:rFonts w:ascii="Times New Roman" w:hAnsi="Times New Roman"/>
          <w:sz w:val="24"/>
          <w:szCs w:val="24"/>
        </w:rPr>
        <w:t xml:space="preserve">выделять в тексте основные части; определять микротемы, создавать устные словесные иллюстрации на основе выделенной микротемы; </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eastAsia="Times New Roman" w:hAnsi="Times New Roman"/>
          <w:sz w:val="24"/>
          <w:szCs w:val="24"/>
        </w:rPr>
        <w:t xml:space="preserve">- </w:t>
      </w:r>
      <w:r w:rsidRPr="001F1441">
        <w:rPr>
          <w:rFonts w:ascii="Times New Roman" w:hAnsi="Times New Roman"/>
          <w:sz w:val="24"/>
          <w:szCs w:val="24"/>
        </w:rPr>
        <w:t>группировать тексты по заданному основанию (по теме, главной мысли, героям);</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eastAsia="Times New Roman" w:hAnsi="Times New Roman"/>
          <w:sz w:val="24"/>
          <w:szCs w:val="24"/>
        </w:rPr>
        <w:t xml:space="preserve"> - </w:t>
      </w:r>
      <w:r w:rsidRPr="001F1441">
        <w:rPr>
          <w:rFonts w:ascii="Times New Roman" w:hAnsi="Times New Roman"/>
          <w:sz w:val="24"/>
          <w:szCs w:val="24"/>
        </w:rPr>
        <w:t xml:space="preserve">сравнивать разные тексты (по теме, главной мысли, героям). </w:t>
      </w:r>
    </w:p>
    <w:p w:rsidR="00C55B91" w:rsidRPr="001F1441" w:rsidRDefault="00C55B91" w:rsidP="00C55B91">
      <w:pPr>
        <w:spacing w:after="0" w:line="360" w:lineRule="auto"/>
        <w:jc w:val="both"/>
        <w:rPr>
          <w:rFonts w:ascii="Times New Roman" w:hAnsi="Times New Roman"/>
          <w:b/>
          <w:sz w:val="24"/>
          <w:szCs w:val="24"/>
        </w:rPr>
      </w:pPr>
      <w:r w:rsidRPr="001F1441">
        <w:rPr>
          <w:rFonts w:ascii="Times New Roman" w:hAnsi="Times New Roman"/>
          <w:b/>
          <w:sz w:val="24"/>
          <w:szCs w:val="24"/>
        </w:rPr>
        <w:lastRenderedPageBreak/>
        <w:t xml:space="preserve">Коммуникативные </w:t>
      </w:r>
    </w:p>
    <w:p w:rsidR="00C55B91" w:rsidRPr="001F1441" w:rsidRDefault="00C55B91" w:rsidP="00C55B91">
      <w:pPr>
        <w:spacing w:after="0" w:line="360" w:lineRule="auto"/>
        <w:jc w:val="both"/>
        <w:rPr>
          <w:rFonts w:ascii="Times New Roman" w:eastAsia="Times New Roman" w:hAnsi="Times New Roman"/>
          <w:b/>
          <w:sz w:val="24"/>
          <w:szCs w:val="24"/>
        </w:rPr>
      </w:pPr>
      <w:r w:rsidRPr="001F1441">
        <w:rPr>
          <w:rFonts w:ascii="Times New Roman" w:hAnsi="Times New Roman"/>
          <w:b/>
          <w:sz w:val="24"/>
          <w:szCs w:val="24"/>
        </w:rPr>
        <w:t xml:space="preserve">Учащиеся научатся: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участвовать в диалоге на уроке и в жизненных ситуациях;</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отвечать на вопросы учителя, товарищей по классу.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соблюдать простейшие нормы речевого этикета: здороваться, прощаться, благодарить.</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слушать и понимать речь других, участвовать в паре.</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формирование умения  слышать и слушать.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формирование конструктивных способов взаимодействия с книгой;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готовность слушать собеседника и вести диалог;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готовность признавать возможность существования различных точек зрения и права каждого иметь свою;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излагать свое мнение и аргументировать свою точку зрения и оценку событий; </w:t>
      </w:r>
    </w:p>
    <w:p w:rsidR="00C55B91" w:rsidRDefault="00C55B91" w:rsidP="00C55B91">
      <w:pPr>
        <w:spacing w:after="0" w:line="360" w:lineRule="auto"/>
        <w:jc w:val="both"/>
        <w:rPr>
          <w:rFonts w:ascii="Times New Roman" w:hAnsi="Times New Roman"/>
          <w:sz w:val="24"/>
          <w:szCs w:val="24"/>
        </w:rPr>
      </w:pPr>
      <w:r w:rsidRPr="001F1441">
        <w:rPr>
          <w:rFonts w:ascii="Times New Roman" w:hAnsi="Times New Roman"/>
          <w:sz w:val="24"/>
          <w:szCs w:val="24"/>
        </w:rPr>
        <w:t xml:space="preserve">- осознание ответственности человека за общее благополучие, сознание своей этнической принадлежности морального сознания на конвенциональном уровне. </w:t>
      </w:r>
    </w:p>
    <w:p w:rsidR="00C55B91" w:rsidRPr="001F1441" w:rsidRDefault="00C55B91" w:rsidP="00C55B91">
      <w:pPr>
        <w:spacing w:after="0" w:line="360" w:lineRule="auto"/>
        <w:jc w:val="both"/>
        <w:rPr>
          <w:rFonts w:ascii="Times New Roman" w:eastAsia="Times New Roman" w:hAnsi="Times New Roman"/>
          <w:b/>
          <w:sz w:val="24"/>
          <w:szCs w:val="24"/>
        </w:rPr>
      </w:pPr>
      <w:r w:rsidRPr="001F1441">
        <w:rPr>
          <w:rFonts w:ascii="Times New Roman" w:hAnsi="Times New Roman"/>
          <w:b/>
          <w:sz w:val="24"/>
          <w:szCs w:val="24"/>
        </w:rPr>
        <w:t xml:space="preserve">Учащиеся получат возможность научиться: </w:t>
      </w:r>
    </w:p>
    <w:p w:rsidR="00C55B91" w:rsidRPr="001F1441" w:rsidRDefault="00C55B91" w:rsidP="00C55B91">
      <w:pPr>
        <w:spacing w:after="0" w:line="360" w:lineRule="auto"/>
        <w:jc w:val="both"/>
        <w:rPr>
          <w:rFonts w:ascii="Times New Roman" w:hAnsi="Times New Roman"/>
          <w:sz w:val="24"/>
          <w:szCs w:val="24"/>
        </w:rPr>
      </w:pPr>
      <w:r w:rsidRPr="001F1441">
        <w:rPr>
          <w:rFonts w:ascii="Times New Roman" w:eastAsia="Times New Roman" w:hAnsi="Times New Roman"/>
          <w:sz w:val="24"/>
          <w:szCs w:val="24"/>
        </w:rPr>
        <w:t>- а</w:t>
      </w:r>
      <w:r w:rsidRPr="001F1441">
        <w:rPr>
          <w:rFonts w:ascii="Times New Roman" w:hAnsi="Times New Roman"/>
          <w:sz w:val="24"/>
          <w:szCs w:val="24"/>
        </w:rPr>
        <w:t>ргументировать свою позицию и координировать её с позициями партнёров в сотрудничестве при выработке общего решения в совместной деятельности.задавать вопросы и отвечать на вопросы по прочитанному произведению;</w:t>
      </w:r>
    </w:p>
    <w:p w:rsidR="00C55B91" w:rsidRPr="001F1441" w:rsidRDefault="00C55B91" w:rsidP="00C55B91">
      <w:pPr>
        <w:spacing w:after="0" w:line="360" w:lineRule="auto"/>
        <w:jc w:val="both"/>
        <w:rPr>
          <w:rFonts w:ascii="Times New Roman" w:eastAsia="Times New Roman" w:hAnsi="Times New Roman"/>
          <w:sz w:val="24"/>
          <w:szCs w:val="24"/>
        </w:rPr>
      </w:pPr>
      <w:r w:rsidRPr="001F1441">
        <w:rPr>
          <w:rFonts w:ascii="Times New Roman" w:hAnsi="Times New Roman"/>
          <w:sz w:val="24"/>
          <w:szCs w:val="24"/>
        </w:rPr>
        <w:t>-  понимание  относительности мнений и подходов к решению проблемы;</w:t>
      </w:r>
    </w:p>
    <w:p w:rsidR="00C55B91" w:rsidRPr="001F1441" w:rsidRDefault="00C55B91" w:rsidP="00C55B91">
      <w:pPr>
        <w:spacing w:after="0" w:line="360" w:lineRule="auto"/>
        <w:jc w:val="both"/>
        <w:rPr>
          <w:rFonts w:ascii="Times New Roman" w:hAnsi="Times New Roman"/>
          <w:sz w:val="24"/>
          <w:szCs w:val="24"/>
        </w:rPr>
      </w:pPr>
      <w:r>
        <w:rPr>
          <w:rFonts w:ascii="Times New Roman" w:eastAsia="Times New Roman" w:hAnsi="Times New Roman"/>
          <w:sz w:val="24"/>
          <w:szCs w:val="24"/>
        </w:rPr>
        <w:t xml:space="preserve">- </w:t>
      </w:r>
      <w:r w:rsidRPr="001F1441">
        <w:rPr>
          <w:rFonts w:ascii="Times New Roman" w:hAnsi="Times New Roman"/>
          <w:sz w:val="24"/>
          <w:szCs w:val="24"/>
        </w:rPr>
        <w:t>участвовать в коллективной творческой деятельности (в группе и паре); проявлять интерес к общению.</w:t>
      </w:r>
    </w:p>
    <w:p w:rsidR="00C55B91" w:rsidRPr="00E33DE6" w:rsidRDefault="00C55B91" w:rsidP="00C55B91">
      <w:pPr>
        <w:spacing w:after="0" w:line="360" w:lineRule="auto"/>
        <w:jc w:val="both"/>
        <w:rPr>
          <w:rFonts w:ascii="Times New Roman" w:hAnsi="Times New Roman"/>
          <w:i/>
          <w:sz w:val="24"/>
          <w:szCs w:val="24"/>
        </w:rPr>
      </w:pPr>
      <w:r w:rsidRPr="00E33DE6">
        <w:rPr>
          <w:rFonts w:ascii="Times New Roman" w:hAnsi="Times New Roman"/>
          <w:b/>
          <w:bCs/>
          <w:sz w:val="24"/>
          <w:szCs w:val="24"/>
          <w:u w:val="single"/>
        </w:rPr>
        <w:t xml:space="preserve">Личностные результаты </w:t>
      </w:r>
    </w:p>
    <w:p w:rsidR="00C55B91" w:rsidRPr="00E33DE6" w:rsidRDefault="00C55B91" w:rsidP="00C55B91">
      <w:pPr>
        <w:spacing w:after="0" w:line="360" w:lineRule="auto"/>
        <w:jc w:val="both"/>
        <w:rPr>
          <w:rFonts w:ascii="Times New Roman" w:eastAsia="Times New Roman" w:hAnsi="Times New Roman"/>
          <w:b/>
          <w:sz w:val="24"/>
          <w:szCs w:val="24"/>
        </w:rPr>
      </w:pPr>
      <w:r w:rsidRPr="00E33DE6">
        <w:rPr>
          <w:rFonts w:ascii="Times New Roman" w:hAnsi="Times New Roman"/>
          <w:b/>
          <w:sz w:val="24"/>
          <w:szCs w:val="24"/>
        </w:rPr>
        <w:t>К окончанию 1 класса будут сформированы:</w:t>
      </w:r>
    </w:p>
    <w:p w:rsidR="00C55B91" w:rsidRPr="00E33DE6" w:rsidRDefault="00C55B91" w:rsidP="00C55B91">
      <w:pPr>
        <w:spacing w:after="0" w:line="360" w:lineRule="auto"/>
        <w:jc w:val="both"/>
        <w:rPr>
          <w:rFonts w:ascii="Times New Roman" w:hAnsi="Times New Roman"/>
          <w:sz w:val="24"/>
          <w:szCs w:val="24"/>
        </w:rPr>
      </w:pPr>
      <w:r w:rsidRPr="00E33DE6">
        <w:rPr>
          <w:rFonts w:ascii="Times New Roman" w:hAnsi="Times New Roman"/>
          <w:sz w:val="24"/>
          <w:szCs w:val="24"/>
        </w:rPr>
        <w:t>- уважение  к своей семье, к своим родственникам, любовь к родителям;</w:t>
      </w:r>
    </w:p>
    <w:p w:rsidR="00C55B91" w:rsidRPr="00E33DE6" w:rsidRDefault="00C55B91" w:rsidP="00C55B91">
      <w:pPr>
        <w:spacing w:after="0" w:line="360" w:lineRule="auto"/>
        <w:jc w:val="both"/>
        <w:rPr>
          <w:rFonts w:ascii="Times New Roman" w:hAnsi="Times New Roman"/>
          <w:sz w:val="24"/>
          <w:szCs w:val="24"/>
        </w:rPr>
      </w:pPr>
      <w:r w:rsidRPr="00E33DE6">
        <w:rPr>
          <w:rFonts w:ascii="Times New Roman" w:hAnsi="Times New Roman"/>
          <w:sz w:val="24"/>
          <w:szCs w:val="24"/>
        </w:rPr>
        <w:t>- формирование интереса (мотивации) к учению;</w:t>
      </w:r>
    </w:p>
    <w:p w:rsidR="00C55B91" w:rsidRPr="00E33DE6" w:rsidRDefault="00C55B91" w:rsidP="00C55B91">
      <w:pPr>
        <w:spacing w:after="0" w:line="360" w:lineRule="auto"/>
        <w:jc w:val="both"/>
        <w:rPr>
          <w:rFonts w:ascii="Times New Roman" w:hAnsi="Times New Roman"/>
          <w:sz w:val="24"/>
          <w:szCs w:val="24"/>
        </w:rPr>
      </w:pPr>
      <w:r w:rsidRPr="00E33DE6">
        <w:rPr>
          <w:rFonts w:ascii="Times New Roman" w:hAnsi="Times New Roman"/>
          <w:sz w:val="24"/>
          <w:szCs w:val="24"/>
        </w:rPr>
        <w:t>- оценивать жизненные ситуаций и поступки героев художественных текстов с точки зрения общечеловеческих норм;</w:t>
      </w:r>
    </w:p>
    <w:p w:rsidR="00C55B91" w:rsidRPr="00E33DE6" w:rsidRDefault="00C55B91" w:rsidP="00C55B91">
      <w:pPr>
        <w:spacing w:after="0" w:line="360" w:lineRule="auto"/>
        <w:jc w:val="both"/>
        <w:rPr>
          <w:rFonts w:ascii="Times New Roman" w:hAnsi="Times New Roman"/>
          <w:sz w:val="24"/>
          <w:szCs w:val="24"/>
        </w:rPr>
      </w:pPr>
      <w:r w:rsidRPr="00E33DE6">
        <w:rPr>
          <w:rFonts w:ascii="Times New Roman" w:hAnsi="Times New Roman"/>
          <w:sz w:val="24"/>
          <w:szCs w:val="24"/>
        </w:rPr>
        <w:t>- внутренняя позиция школьника на уровне положительного отношения к школе;</w:t>
      </w:r>
    </w:p>
    <w:p w:rsidR="00C55B91" w:rsidRPr="00E33DE6" w:rsidRDefault="00C55B91" w:rsidP="00C55B91">
      <w:pPr>
        <w:spacing w:after="0" w:line="360" w:lineRule="auto"/>
        <w:jc w:val="both"/>
        <w:rPr>
          <w:rFonts w:ascii="Times New Roman" w:hAnsi="Times New Roman"/>
          <w:sz w:val="24"/>
          <w:szCs w:val="24"/>
        </w:rPr>
      </w:pPr>
      <w:r w:rsidRPr="00E33DE6">
        <w:rPr>
          <w:rFonts w:ascii="Times New Roman" w:hAnsi="Times New Roman"/>
          <w:sz w:val="24"/>
          <w:szCs w:val="24"/>
        </w:rPr>
        <w:t>- ориентация на понимание причин успеха в учебной деятельности;</w:t>
      </w:r>
    </w:p>
    <w:p w:rsidR="00C55B91" w:rsidRPr="00E33DE6" w:rsidRDefault="00C55B91" w:rsidP="00C55B91">
      <w:pPr>
        <w:spacing w:after="0" w:line="360" w:lineRule="auto"/>
        <w:jc w:val="both"/>
        <w:rPr>
          <w:rFonts w:ascii="Times New Roman" w:hAnsi="Times New Roman"/>
          <w:sz w:val="24"/>
          <w:szCs w:val="24"/>
        </w:rPr>
      </w:pPr>
      <w:r w:rsidRPr="00E33DE6">
        <w:rPr>
          <w:rFonts w:ascii="Times New Roman" w:hAnsi="Times New Roman"/>
          <w:sz w:val="24"/>
          <w:szCs w:val="24"/>
        </w:rPr>
        <w:t>- учебно-познавательный интерес к новому учебному материалу и способам решения новой частной задачи.</w:t>
      </w:r>
    </w:p>
    <w:p w:rsidR="00C55B91" w:rsidRPr="00E33DE6" w:rsidRDefault="00C55B91" w:rsidP="00C55B91">
      <w:pPr>
        <w:spacing w:after="0" w:line="360" w:lineRule="auto"/>
        <w:jc w:val="both"/>
        <w:rPr>
          <w:rFonts w:ascii="Times New Roman" w:hAnsi="Times New Roman"/>
          <w:sz w:val="24"/>
          <w:szCs w:val="24"/>
        </w:rPr>
      </w:pPr>
      <w:r w:rsidRPr="00E33DE6">
        <w:rPr>
          <w:rFonts w:ascii="Times New Roman" w:hAnsi="Times New Roman"/>
          <w:sz w:val="24"/>
          <w:szCs w:val="24"/>
        </w:rPr>
        <w:t>- осознание важности использования знаков-символов при взаимодействии с окружающим миром.</w:t>
      </w:r>
    </w:p>
    <w:p w:rsidR="00C55B91" w:rsidRPr="00E33DE6" w:rsidRDefault="00C55B91" w:rsidP="00C55B91">
      <w:pPr>
        <w:pStyle w:val="ConsPlusNormal"/>
        <w:spacing w:line="360" w:lineRule="auto"/>
        <w:jc w:val="both"/>
        <w:rPr>
          <w:color w:val="FF0000"/>
          <w:sz w:val="24"/>
          <w:szCs w:val="24"/>
        </w:rPr>
      </w:pPr>
      <w:r w:rsidRPr="00E33DE6">
        <w:rPr>
          <w:sz w:val="24"/>
          <w:szCs w:val="24"/>
        </w:rPr>
        <w:lastRenderedPageBreak/>
        <w:t>- высказывание своей точки зрения и уважение мнения собеседника;</w:t>
      </w:r>
      <w:r w:rsidRPr="00E33DE6">
        <w:rPr>
          <w:color w:val="FF0000"/>
          <w:sz w:val="24"/>
          <w:szCs w:val="24"/>
        </w:rPr>
        <w:t xml:space="preserve"> </w:t>
      </w:r>
    </w:p>
    <w:p w:rsidR="00C55B91" w:rsidRPr="00E33DE6" w:rsidRDefault="00C55B91" w:rsidP="00C55B91">
      <w:pPr>
        <w:pStyle w:val="ConsPlusNormal"/>
        <w:spacing w:line="360" w:lineRule="auto"/>
        <w:jc w:val="both"/>
        <w:rPr>
          <w:sz w:val="24"/>
          <w:szCs w:val="24"/>
        </w:rPr>
      </w:pPr>
      <w:r w:rsidRPr="00E33DE6">
        <w:rPr>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55B91" w:rsidRPr="00E33DE6" w:rsidRDefault="00C55B91" w:rsidP="00C55B91">
      <w:pPr>
        <w:pStyle w:val="ConsPlusNormal"/>
        <w:spacing w:line="360" w:lineRule="auto"/>
        <w:jc w:val="both"/>
        <w:rPr>
          <w:sz w:val="24"/>
          <w:szCs w:val="24"/>
        </w:rPr>
      </w:pPr>
      <w:r w:rsidRPr="00E33DE6">
        <w:rPr>
          <w:sz w:val="24"/>
          <w:szCs w:val="24"/>
        </w:rPr>
        <w:t>- формирование ценностей многонационального российского общества;</w:t>
      </w:r>
    </w:p>
    <w:p w:rsidR="00C55B91" w:rsidRPr="00E33DE6" w:rsidRDefault="00C55B91" w:rsidP="00C55B91">
      <w:pPr>
        <w:pStyle w:val="ConsPlusNormal"/>
        <w:spacing w:line="360" w:lineRule="auto"/>
        <w:jc w:val="both"/>
        <w:rPr>
          <w:sz w:val="24"/>
          <w:szCs w:val="24"/>
        </w:rPr>
      </w:pPr>
      <w:r w:rsidRPr="00E33DE6">
        <w:rPr>
          <w:sz w:val="24"/>
          <w:szCs w:val="24"/>
        </w:rPr>
        <w:t>-  становление гуманистических и демократических ценностных ориентаций.</w:t>
      </w:r>
    </w:p>
    <w:p w:rsidR="00C55B91" w:rsidRPr="00E33DE6" w:rsidRDefault="00C55B91" w:rsidP="00C55B91">
      <w:pPr>
        <w:pStyle w:val="ConsPlusNormal"/>
        <w:spacing w:line="360" w:lineRule="auto"/>
        <w:jc w:val="both"/>
        <w:rPr>
          <w:sz w:val="24"/>
          <w:szCs w:val="24"/>
        </w:rPr>
      </w:pPr>
      <w:r w:rsidRPr="00E33DE6">
        <w:rPr>
          <w:sz w:val="24"/>
          <w:szCs w:val="24"/>
        </w:rPr>
        <w:t>-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55B91" w:rsidRPr="00E33DE6" w:rsidRDefault="00C55B91" w:rsidP="00C55B91">
      <w:pPr>
        <w:pStyle w:val="ConsPlusNormal"/>
        <w:spacing w:line="360" w:lineRule="auto"/>
        <w:jc w:val="both"/>
        <w:rPr>
          <w:sz w:val="24"/>
          <w:szCs w:val="24"/>
        </w:rPr>
      </w:pPr>
      <w:r w:rsidRPr="00E33DE6">
        <w:rPr>
          <w:sz w:val="24"/>
          <w:szCs w:val="24"/>
        </w:rPr>
        <w:t>- ормирование уважительного отношения к иному мнению, истории и культуре других народов;</w:t>
      </w:r>
    </w:p>
    <w:p w:rsidR="00C55B91" w:rsidRPr="00E33DE6" w:rsidRDefault="00C55B91" w:rsidP="00C55B91">
      <w:pPr>
        <w:pStyle w:val="ConsPlusNormal"/>
        <w:spacing w:line="360" w:lineRule="auto"/>
        <w:jc w:val="both"/>
        <w:rPr>
          <w:sz w:val="24"/>
          <w:szCs w:val="24"/>
        </w:rPr>
      </w:pPr>
      <w:r w:rsidRPr="00E33DE6">
        <w:rPr>
          <w:sz w:val="24"/>
          <w:szCs w:val="24"/>
        </w:rPr>
        <w:t>- овладение начальными навыками адаптации в динамично изменяющемся и развивающемся мире;</w:t>
      </w:r>
    </w:p>
    <w:p w:rsidR="00C55B91" w:rsidRPr="00E33DE6" w:rsidRDefault="00C55B91" w:rsidP="00C55B91">
      <w:pPr>
        <w:pStyle w:val="ConsPlusNormal"/>
        <w:spacing w:line="360" w:lineRule="auto"/>
        <w:jc w:val="both"/>
        <w:rPr>
          <w:sz w:val="24"/>
          <w:szCs w:val="24"/>
        </w:rPr>
      </w:pPr>
      <w:r w:rsidRPr="00E33DE6">
        <w:rPr>
          <w:sz w:val="24"/>
          <w:szCs w:val="24"/>
        </w:rPr>
        <w:t>-  принятие и освоение социальной роли обучающегося, развитие мотивов учебной деятельности и формирование личностного смысла учения;</w:t>
      </w:r>
    </w:p>
    <w:p w:rsidR="00C55B91" w:rsidRPr="00E33DE6" w:rsidRDefault="00C55B91" w:rsidP="00C55B91">
      <w:pPr>
        <w:pStyle w:val="ConsPlusNormal"/>
        <w:spacing w:line="360" w:lineRule="auto"/>
        <w:jc w:val="both"/>
        <w:rPr>
          <w:sz w:val="24"/>
          <w:szCs w:val="24"/>
        </w:rPr>
      </w:pPr>
      <w:r w:rsidRPr="00E33DE6">
        <w:rPr>
          <w:sz w:val="24"/>
          <w:szCs w:val="24"/>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55B91" w:rsidRPr="00E33DE6" w:rsidRDefault="00C55B91" w:rsidP="00C55B91">
      <w:pPr>
        <w:pStyle w:val="ConsPlusNormal"/>
        <w:spacing w:line="360" w:lineRule="auto"/>
        <w:jc w:val="both"/>
        <w:rPr>
          <w:sz w:val="24"/>
          <w:szCs w:val="24"/>
        </w:rPr>
      </w:pPr>
      <w:r w:rsidRPr="00E33DE6">
        <w:rPr>
          <w:sz w:val="24"/>
          <w:szCs w:val="24"/>
        </w:rPr>
        <w:t>-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55B91" w:rsidRPr="00E33DE6" w:rsidRDefault="00C55B91" w:rsidP="00C55B91">
      <w:pPr>
        <w:pStyle w:val="ConsPlusNormal"/>
        <w:spacing w:line="360" w:lineRule="auto"/>
        <w:jc w:val="both"/>
        <w:rPr>
          <w:sz w:val="24"/>
          <w:szCs w:val="24"/>
        </w:rPr>
      </w:pPr>
      <w:r w:rsidRPr="00E33DE6">
        <w:rPr>
          <w:rFonts w:eastAsia="Calibri"/>
          <w:sz w:val="24"/>
          <w:szCs w:val="24"/>
          <w:lang w:eastAsia="en-US"/>
        </w:rPr>
        <w:t>- о</w:t>
      </w:r>
      <w:r w:rsidRPr="00E33DE6">
        <w:rPr>
          <w:sz w:val="24"/>
          <w:szCs w:val="24"/>
        </w:rPr>
        <w:t>сознание значимости чтения для личного развития.</w:t>
      </w:r>
    </w:p>
    <w:p w:rsidR="00C55B91" w:rsidRPr="00E33DE6" w:rsidRDefault="00C55B91" w:rsidP="00C55B91">
      <w:pPr>
        <w:spacing w:after="0" w:line="360" w:lineRule="auto"/>
        <w:jc w:val="both"/>
        <w:rPr>
          <w:rFonts w:ascii="Times New Roman" w:eastAsia="Times New Roman" w:hAnsi="Times New Roman"/>
          <w:b/>
          <w:sz w:val="24"/>
          <w:szCs w:val="24"/>
        </w:rPr>
      </w:pPr>
      <w:r w:rsidRPr="00E33DE6">
        <w:rPr>
          <w:rFonts w:ascii="Times New Roman" w:hAnsi="Times New Roman"/>
          <w:b/>
          <w:sz w:val="24"/>
          <w:szCs w:val="24"/>
        </w:rPr>
        <w:t xml:space="preserve">Учащиеся получат возможность научиться: </w:t>
      </w:r>
    </w:p>
    <w:p w:rsidR="00C55B91" w:rsidRPr="00E33DE6" w:rsidRDefault="00C55B91" w:rsidP="00C55B91">
      <w:pPr>
        <w:spacing w:after="0" w:line="360" w:lineRule="auto"/>
        <w:jc w:val="both"/>
        <w:rPr>
          <w:rFonts w:ascii="Times New Roman" w:eastAsia="Times New Roman" w:hAnsi="Times New Roman"/>
          <w:sz w:val="24"/>
          <w:szCs w:val="24"/>
        </w:rPr>
      </w:pPr>
      <w:r w:rsidRPr="00E33DE6">
        <w:rPr>
          <w:rFonts w:ascii="Times New Roman" w:eastAsia="Times New Roman" w:hAnsi="Times New Roman"/>
          <w:sz w:val="24"/>
          <w:szCs w:val="24"/>
        </w:rPr>
        <w:t xml:space="preserve">• </w:t>
      </w:r>
      <w:r w:rsidRPr="00E33DE6">
        <w:rPr>
          <w:rFonts w:ascii="Times New Roman" w:hAnsi="Times New Roman"/>
          <w:sz w:val="24"/>
          <w:szCs w:val="24"/>
        </w:rPr>
        <w:t xml:space="preserve">выражать эмоции посредством чтения; </w:t>
      </w:r>
    </w:p>
    <w:p w:rsidR="00C55B91" w:rsidRPr="00E33DE6" w:rsidRDefault="00C55B91" w:rsidP="00C55B91">
      <w:pPr>
        <w:spacing w:after="0" w:line="360" w:lineRule="auto"/>
        <w:jc w:val="both"/>
        <w:rPr>
          <w:rFonts w:ascii="Times New Roman" w:eastAsia="Times New Roman" w:hAnsi="Times New Roman"/>
          <w:sz w:val="24"/>
          <w:szCs w:val="24"/>
        </w:rPr>
      </w:pPr>
      <w:r w:rsidRPr="00E33DE6">
        <w:rPr>
          <w:rFonts w:ascii="Times New Roman" w:eastAsia="Times New Roman" w:hAnsi="Times New Roman"/>
          <w:sz w:val="24"/>
          <w:szCs w:val="24"/>
        </w:rPr>
        <w:t xml:space="preserve">• </w:t>
      </w:r>
      <w:r w:rsidRPr="00E33DE6">
        <w:rPr>
          <w:rFonts w:ascii="Times New Roman" w:hAnsi="Times New Roman"/>
          <w:sz w:val="24"/>
          <w:szCs w:val="24"/>
        </w:rPr>
        <w:t xml:space="preserve">оценивать поступки героев произведения и свои собственные (под руководством учителя) с точки зрения моральных ценностей; </w:t>
      </w:r>
    </w:p>
    <w:p w:rsidR="00C55B91" w:rsidRPr="001A1C76" w:rsidRDefault="00C55B91" w:rsidP="00C55B91">
      <w:pPr>
        <w:spacing w:after="0" w:line="360" w:lineRule="auto"/>
        <w:jc w:val="both"/>
        <w:rPr>
          <w:rFonts w:ascii="Times New Roman" w:hAnsi="Times New Roman"/>
          <w:b/>
          <w:bCs/>
          <w:sz w:val="24"/>
          <w:szCs w:val="24"/>
          <w:u w:val="single"/>
        </w:rPr>
      </w:pPr>
      <w:r w:rsidRPr="00E33DE6">
        <w:rPr>
          <w:rFonts w:ascii="Times New Roman" w:eastAsia="Times New Roman" w:hAnsi="Times New Roman"/>
          <w:sz w:val="24"/>
          <w:szCs w:val="24"/>
        </w:rPr>
        <w:t xml:space="preserve">• </w:t>
      </w:r>
      <w:r w:rsidRPr="00E33DE6">
        <w:rPr>
          <w:rFonts w:ascii="Times New Roman" w:hAnsi="Times New Roman"/>
          <w:sz w:val="24"/>
          <w:szCs w:val="24"/>
        </w:rPr>
        <w:t xml:space="preserve">стремиться к успешной учебной деятельности. </w:t>
      </w:r>
    </w:p>
    <w:p w:rsidR="00C55B91" w:rsidRPr="007B15C5" w:rsidRDefault="00C55B91" w:rsidP="00C55B91">
      <w:pPr>
        <w:spacing w:after="0" w:line="360" w:lineRule="auto"/>
        <w:jc w:val="both"/>
        <w:rPr>
          <w:rFonts w:ascii="Times New Roman" w:hAnsi="Times New Roman"/>
          <w:sz w:val="24"/>
          <w:szCs w:val="24"/>
        </w:rPr>
      </w:pPr>
      <w:r w:rsidRPr="007B15C5">
        <w:rPr>
          <w:rFonts w:ascii="Times New Roman" w:hAnsi="Times New Roman"/>
          <w:b/>
          <w:bCs/>
          <w:sz w:val="24"/>
          <w:szCs w:val="24"/>
        </w:rPr>
        <w:t xml:space="preserve">                                             </w:t>
      </w:r>
      <w:r w:rsidRPr="007B15C5">
        <w:rPr>
          <w:rFonts w:ascii="Times New Roman" w:hAnsi="Times New Roman"/>
          <w:b/>
          <w:sz w:val="24"/>
          <w:szCs w:val="24"/>
        </w:rPr>
        <w:t xml:space="preserve">Содержание </w:t>
      </w:r>
      <w:r w:rsidRPr="007B15C5">
        <w:rPr>
          <w:rFonts w:ascii="Times New Roman" w:hAnsi="Times New Roman"/>
          <w:b/>
          <w:sz w:val="24"/>
          <w:szCs w:val="24"/>
          <w:lang w:val="tt-RU"/>
        </w:rPr>
        <w:t>учебного предмета</w:t>
      </w:r>
      <w:r w:rsidRPr="007B15C5">
        <w:rPr>
          <w:rFonts w:ascii="Times New Roman" w:hAnsi="Times New Roman"/>
          <w:b/>
          <w:sz w:val="24"/>
          <w:szCs w:val="24"/>
        </w:rPr>
        <w:t>.</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7229"/>
        <w:gridCol w:w="1276"/>
      </w:tblGrid>
      <w:tr w:rsidR="00C55B91" w:rsidRPr="00DD029B" w:rsidTr="001515D0">
        <w:tc>
          <w:tcPr>
            <w:tcW w:w="1668" w:type="dxa"/>
          </w:tcPr>
          <w:p w:rsidR="00C55B91" w:rsidRPr="00C149EC" w:rsidRDefault="00C55B91" w:rsidP="001515D0">
            <w:pPr>
              <w:spacing w:after="0" w:line="360" w:lineRule="auto"/>
              <w:jc w:val="both"/>
              <w:rPr>
                <w:rFonts w:ascii="Times New Roman" w:hAnsi="Times New Roman"/>
                <w:b/>
                <w:sz w:val="24"/>
                <w:szCs w:val="24"/>
              </w:rPr>
            </w:pPr>
            <w:r w:rsidRPr="00C149EC">
              <w:rPr>
                <w:rFonts w:ascii="Times New Roman" w:hAnsi="Times New Roman"/>
                <w:b/>
                <w:sz w:val="24"/>
                <w:szCs w:val="24"/>
              </w:rPr>
              <w:t>Название раздела</w:t>
            </w:r>
          </w:p>
        </w:tc>
        <w:tc>
          <w:tcPr>
            <w:tcW w:w="7229" w:type="dxa"/>
          </w:tcPr>
          <w:p w:rsidR="00C55B91" w:rsidRPr="00C149EC" w:rsidRDefault="00C55B91" w:rsidP="001515D0">
            <w:pPr>
              <w:spacing w:after="0" w:line="360" w:lineRule="auto"/>
              <w:jc w:val="center"/>
              <w:rPr>
                <w:rFonts w:ascii="Times New Roman" w:hAnsi="Times New Roman"/>
                <w:b/>
                <w:sz w:val="24"/>
                <w:szCs w:val="24"/>
              </w:rPr>
            </w:pPr>
            <w:r w:rsidRPr="00C149EC">
              <w:rPr>
                <w:rFonts w:ascii="Times New Roman" w:hAnsi="Times New Roman"/>
                <w:b/>
                <w:sz w:val="24"/>
                <w:szCs w:val="24"/>
              </w:rPr>
              <w:t>Краткое содержание</w:t>
            </w:r>
          </w:p>
        </w:tc>
        <w:tc>
          <w:tcPr>
            <w:tcW w:w="1276" w:type="dxa"/>
          </w:tcPr>
          <w:p w:rsidR="00C55B91" w:rsidRPr="00C149EC" w:rsidRDefault="00C55B91" w:rsidP="001515D0">
            <w:pPr>
              <w:spacing w:after="0" w:line="360" w:lineRule="auto"/>
              <w:jc w:val="both"/>
              <w:rPr>
                <w:rFonts w:ascii="Times New Roman" w:hAnsi="Times New Roman"/>
                <w:b/>
                <w:sz w:val="24"/>
                <w:szCs w:val="24"/>
              </w:rPr>
            </w:pPr>
            <w:r w:rsidRPr="00C149EC">
              <w:rPr>
                <w:rFonts w:ascii="Times New Roman" w:hAnsi="Times New Roman"/>
                <w:b/>
                <w:sz w:val="24"/>
                <w:szCs w:val="24"/>
              </w:rPr>
              <w:t>Кол-во часов</w:t>
            </w:r>
          </w:p>
        </w:tc>
      </w:tr>
      <w:tr w:rsidR="00C55B91" w:rsidRPr="00DD029B" w:rsidTr="001515D0">
        <w:tc>
          <w:tcPr>
            <w:tcW w:w="1668" w:type="dxa"/>
            <w:vMerge w:val="restart"/>
          </w:tcPr>
          <w:p w:rsidR="00C55B91" w:rsidRPr="00C149EC" w:rsidRDefault="00C55B91" w:rsidP="001515D0">
            <w:pPr>
              <w:spacing w:after="0" w:line="360" w:lineRule="auto"/>
              <w:ind w:right="-108"/>
              <w:jc w:val="both"/>
              <w:rPr>
                <w:rFonts w:ascii="Times New Roman" w:hAnsi="Times New Roman"/>
                <w:b/>
                <w:sz w:val="24"/>
                <w:szCs w:val="24"/>
              </w:rPr>
            </w:pPr>
            <w:r w:rsidRPr="00C149EC">
              <w:rPr>
                <w:rFonts w:ascii="Times New Roman" w:hAnsi="Times New Roman"/>
                <w:b/>
                <w:sz w:val="24"/>
                <w:szCs w:val="24"/>
              </w:rPr>
              <w:t>Виды речевой и читательской деятельности</w:t>
            </w:r>
          </w:p>
          <w:p w:rsidR="00C55B91" w:rsidRPr="00C149EC" w:rsidRDefault="00C55B91" w:rsidP="001515D0">
            <w:pPr>
              <w:pStyle w:val="a4"/>
              <w:spacing w:line="360" w:lineRule="auto"/>
              <w:ind w:right="-108"/>
              <w:jc w:val="both"/>
              <w:rPr>
                <w:rFonts w:ascii="Times New Roman" w:hAnsi="Times New Roman"/>
                <w:b/>
                <w:sz w:val="24"/>
                <w:szCs w:val="24"/>
              </w:rPr>
            </w:pPr>
          </w:p>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b/>
                <w:bCs/>
                <w:sz w:val="24"/>
                <w:szCs w:val="24"/>
              </w:rPr>
              <w:t>Аудирование (слушание)</w:t>
            </w:r>
          </w:p>
          <w:p w:rsidR="00C55B91" w:rsidRPr="00C149EC" w:rsidRDefault="00C55B91" w:rsidP="001515D0">
            <w:pPr>
              <w:tabs>
                <w:tab w:val="left" w:leader="dot" w:pos="624"/>
              </w:tabs>
              <w:spacing w:after="0" w:line="360" w:lineRule="auto"/>
              <w:jc w:val="both"/>
              <w:rPr>
                <w:rFonts w:ascii="Times New Roman" w:eastAsia="@Arial Unicode MS" w:hAnsi="Times New Roman"/>
                <w:sz w:val="24"/>
                <w:szCs w:val="24"/>
              </w:rPr>
            </w:pPr>
            <w:r w:rsidRPr="00C149EC">
              <w:rPr>
                <w:rStyle w:val="Zag11"/>
                <w:rFonts w:ascii="Times New Roman" w:eastAsia="@Arial Unicode MS" w:hAnsi="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w:t>
            </w:r>
            <w:r w:rsidRPr="00C149EC">
              <w:rPr>
                <w:rStyle w:val="Zag11"/>
                <w:rFonts w:ascii="Times New Roman" w:eastAsia="@Arial Unicode MS" w:hAnsi="Times New Roman"/>
                <w:sz w:val="24"/>
                <w:szCs w:val="24"/>
              </w:rPr>
              <w:lastRenderedPageBreak/>
              <w:t>вопрос по услышанному учебному, научно</w:t>
            </w:r>
            <w:r w:rsidRPr="00C149EC">
              <w:rPr>
                <w:rStyle w:val="Zag11"/>
                <w:rFonts w:ascii="Times New Roman" w:eastAsia="@Arial Unicode MS" w:hAnsi="Times New Roman"/>
                <w:sz w:val="24"/>
                <w:szCs w:val="24"/>
              </w:rPr>
              <w:noBreakHyphen/>
              <w:t>познавательному и художественному произведению.</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Pr>
                <w:rFonts w:ascii="Times New Roman" w:hAnsi="Times New Roman"/>
                <w:b/>
                <w:sz w:val="24"/>
                <w:szCs w:val="24"/>
              </w:rPr>
              <w:lastRenderedPageBreak/>
              <w:t>в</w:t>
            </w:r>
            <w:r w:rsidRPr="00C149EC">
              <w:rPr>
                <w:rFonts w:ascii="Times New Roman" w:hAnsi="Times New Roman"/>
                <w:b/>
                <w:sz w:val="24"/>
                <w:szCs w:val="24"/>
              </w:rPr>
              <w:t>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Fonts w:ascii="Times New Roman" w:eastAsia="@Arial Unicode MS" w:hAnsi="Times New Roman"/>
                <w:b/>
                <w:bCs/>
                <w:iCs/>
                <w:sz w:val="24"/>
                <w:szCs w:val="24"/>
              </w:rPr>
            </w:pPr>
            <w:r w:rsidRPr="00C149EC">
              <w:rPr>
                <w:rStyle w:val="Zag11"/>
                <w:rFonts w:ascii="Times New Roman" w:eastAsia="@Arial Unicode MS" w:hAnsi="Times New Roman"/>
                <w:b/>
                <w:bCs/>
                <w:iCs/>
                <w:sz w:val="24"/>
                <w:szCs w:val="24"/>
              </w:rPr>
              <w:t xml:space="preserve">Чтение. </w:t>
            </w:r>
            <w:r w:rsidRPr="00C149EC">
              <w:rPr>
                <w:rStyle w:val="Zag11"/>
                <w:rFonts w:ascii="Times New Roman" w:eastAsia="@Arial Unicode MS" w:hAnsi="Times New Roman"/>
                <w:b/>
                <w:bCs/>
                <w:sz w:val="24"/>
                <w:szCs w:val="24"/>
              </w:rPr>
              <w:t>Чтение вслух.</w:t>
            </w:r>
            <w:r w:rsidRPr="00C149EC">
              <w:rPr>
                <w:rStyle w:val="Zag11"/>
                <w:rFonts w:ascii="Times New Roman" w:eastAsia="@Arial Unicode MS" w:hAnsi="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Pr>
                <w:rFonts w:ascii="Times New Roman" w:hAnsi="Times New Roman"/>
                <w:b/>
                <w:sz w:val="24"/>
                <w:szCs w:val="24"/>
              </w:rPr>
              <w:t xml:space="preserve">В </w:t>
            </w:r>
            <w:r w:rsidRPr="00C149EC">
              <w:rPr>
                <w:rFonts w:ascii="Times New Roman" w:hAnsi="Times New Roman"/>
                <w:b/>
                <w:sz w:val="24"/>
                <w:szCs w:val="24"/>
              </w:rPr>
              <w:t>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Fonts w:ascii="Times New Roman" w:eastAsia="@Arial Unicode MS" w:hAnsi="Times New Roman"/>
                <w:b/>
                <w:bCs/>
                <w:sz w:val="24"/>
                <w:szCs w:val="24"/>
              </w:rPr>
            </w:pPr>
            <w:r w:rsidRPr="00C149EC">
              <w:rPr>
                <w:rStyle w:val="Zag11"/>
                <w:rFonts w:ascii="Times New Roman" w:eastAsia="@Arial Unicode MS" w:hAnsi="Times New Roman"/>
                <w:b/>
                <w:bCs/>
                <w:sz w:val="24"/>
                <w:szCs w:val="24"/>
              </w:rPr>
              <w:t>Чтение про себя.</w:t>
            </w:r>
            <w:r w:rsidRPr="00C149EC">
              <w:rPr>
                <w:rStyle w:val="Zag11"/>
                <w:rFonts w:ascii="Times New Roman" w:eastAsia="@Arial Unicode MS" w:hAnsi="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sidRPr="00C149EC">
              <w:rPr>
                <w:rFonts w:ascii="Times New Roman" w:hAnsi="Times New Roman"/>
                <w:b/>
                <w:sz w:val="24"/>
                <w:szCs w:val="24"/>
              </w:rPr>
              <w:t>в 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b/>
                <w:bCs/>
                <w:sz w:val="24"/>
                <w:szCs w:val="24"/>
              </w:rPr>
              <w:t>Работа с разными видами текста.</w:t>
            </w:r>
            <w:r w:rsidRPr="00C149EC">
              <w:rPr>
                <w:rStyle w:val="Zag11"/>
                <w:rFonts w:ascii="Times New Roman" w:eastAsia="@Arial Unicode MS" w:hAnsi="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b/>
                <w:bCs/>
                <w:sz w:val="24"/>
                <w:szCs w:val="24"/>
              </w:rPr>
            </w:pPr>
            <w:r w:rsidRPr="00C149EC">
              <w:rPr>
                <w:rStyle w:val="Zag11"/>
                <w:rFonts w:ascii="Times New Roman" w:eastAsia="@Arial Unicode MS"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sidRPr="00C149EC">
              <w:rPr>
                <w:rFonts w:ascii="Times New Roman" w:hAnsi="Times New Roman"/>
                <w:b/>
                <w:sz w:val="24"/>
                <w:szCs w:val="24"/>
              </w:rPr>
              <w:t>в 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b/>
                <w:bCs/>
                <w:sz w:val="24"/>
                <w:szCs w:val="24"/>
              </w:rPr>
              <w:t>Библиографическая культура.</w:t>
            </w:r>
            <w:r w:rsidRPr="00C149EC">
              <w:rPr>
                <w:rStyle w:val="Zag11"/>
                <w:rFonts w:ascii="Times New Roman" w:eastAsia="@Arial Unicode MS" w:hAnsi="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w:t>
            </w:r>
            <w:r w:rsidRPr="00C149EC">
              <w:rPr>
                <w:rStyle w:val="Zag11"/>
                <w:rFonts w:ascii="Times New Roman" w:eastAsia="@Arial Unicode MS" w:hAnsi="Times New Roman"/>
                <w:sz w:val="24"/>
                <w:szCs w:val="24"/>
              </w:rPr>
              <w:lastRenderedPageBreak/>
              <w:t xml:space="preserve">оглавление, титульный лист, аннотация, иллюстрации. </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Виды информации в книге: научная, художественная (с опорой на внешние показатели книги, ее справочно-иллюстративный материал).</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Типы книг (изданий): книга</w:t>
            </w:r>
            <w:r w:rsidRPr="00C149EC">
              <w:rPr>
                <w:rStyle w:val="Zag11"/>
                <w:rFonts w:ascii="Times New Roman" w:eastAsia="@Arial Unicode MS" w:hAnsi="Times New Roman"/>
                <w:sz w:val="24"/>
                <w:szCs w:val="24"/>
              </w:rPr>
              <w:noBreakHyphen/>
              <w:t>произведение, книга</w:t>
            </w:r>
            <w:r w:rsidRPr="00C149EC">
              <w:rPr>
                <w:rStyle w:val="Zag11"/>
                <w:rFonts w:ascii="Times New Roman" w:eastAsia="@Arial Unicode MS" w:hAnsi="Times New Roman"/>
                <w:sz w:val="24"/>
                <w:szCs w:val="24"/>
              </w:rPr>
              <w:noBreakHyphen/>
              <w:t>сборник, собрание сочинений, периодическая печать, справочные издания (справочники, словари, энциклопедии).</w:t>
            </w:r>
          </w:p>
          <w:p w:rsidR="00C55B91" w:rsidRPr="00C149EC" w:rsidRDefault="00C55B91" w:rsidP="001515D0">
            <w:pPr>
              <w:tabs>
                <w:tab w:val="left" w:leader="dot" w:pos="624"/>
              </w:tabs>
              <w:spacing w:after="0" w:line="360" w:lineRule="auto"/>
              <w:jc w:val="both"/>
              <w:rPr>
                <w:rFonts w:ascii="Times New Roman" w:eastAsia="@Arial Unicode MS" w:hAnsi="Times New Roman"/>
                <w:b/>
                <w:bCs/>
                <w:sz w:val="24"/>
                <w:szCs w:val="24"/>
              </w:rPr>
            </w:pPr>
            <w:r w:rsidRPr="00C149EC">
              <w:rPr>
                <w:rStyle w:val="Zag11"/>
                <w:rFonts w:ascii="Times New Roman" w:eastAsia="@Arial Unicode MS"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sidRPr="00C149EC">
              <w:rPr>
                <w:rFonts w:ascii="Times New Roman" w:hAnsi="Times New Roman"/>
                <w:b/>
                <w:sz w:val="24"/>
                <w:szCs w:val="24"/>
              </w:rPr>
              <w:lastRenderedPageBreak/>
              <w:t>в 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b/>
                <w:bCs/>
                <w:sz w:val="24"/>
                <w:szCs w:val="24"/>
              </w:rPr>
              <w:t>Работа с текстом художественного произведения.</w:t>
            </w:r>
            <w:r w:rsidRPr="00C149EC">
              <w:rPr>
                <w:rStyle w:val="Zag11"/>
                <w:rFonts w:ascii="Times New Roman" w:eastAsia="@Arial Unicode MS" w:hAnsi="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 xml:space="preserve">Характеристика героя произведения. Портрет, характер героя, </w:t>
            </w:r>
            <w:r w:rsidRPr="00C149EC">
              <w:rPr>
                <w:rStyle w:val="Zag11"/>
                <w:rFonts w:ascii="Times New Roman" w:eastAsia="@Arial Unicode MS" w:hAnsi="Times New Roman"/>
                <w:sz w:val="24"/>
                <w:szCs w:val="24"/>
              </w:rPr>
              <w:lastRenderedPageBreak/>
              <w:t>выраженные через поступки и речь.</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b/>
                <w:bCs/>
                <w:sz w:val="24"/>
                <w:szCs w:val="24"/>
              </w:rPr>
            </w:pPr>
            <w:r w:rsidRPr="00C149EC">
              <w:rPr>
                <w:rStyle w:val="Zag11"/>
                <w:rFonts w:ascii="Times New Roman" w:eastAsia="@Arial Unicode MS"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sidRPr="00C149EC">
              <w:rPr>
                <w:rFonts w:ascii="Times New Roman" w:hAnsi="Times New Roman"/>
                <w:b/>
                <w:sz w:val="24"/>
                <w:szCs w:val="24"/>
              </w:rPr>
              <w:lastRenderedPageBreak/>
              <w:t>в 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b/>
                <w:bCs/>
                <w:sz w:val="24"/>
                <w:szCs w:val="24"/>
              </w:rPr>
              <w:t xml:space="preserve">Работа с учебными, научно-популярными и другими текстами. </w:t>
            </w:r>
            <w:r w:rsidRPr="00C149EC">
              <w:rPr>
                <w:rStyle w:val="Zag11"/>
                <w:rFonts w:ascii="Times New Roman" w:eastAsia="@Arial Unicode MS" w:hAnsi="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sidRPr="00C149EC">
              <w:rPr>
                <w:rFonts w:ascii="Times New Roman" w:hAnsi="Times New Roman"/>
                <w:b/>
                <w:sz w:val="24"/>
                <w:szCs w:val="24"/>
              </w:rPr>
              <w:t>в 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b/>
                <w:bCs/>
                <w:iCs/>
                <w:sz w:val="24"/>
                <w:szCs w:val="24"/>
              </w:rPr>
            </w:pPr>
            <w:r w:rsidRPr="00C149EC">
              <w:rPr>
                <w:rStyle w:val="Zag11"/>
                <w:rFonts w:ascii="Times New Roman" w:eastAsia="@Arial Unicode MS" w:hAnsi="Times New Roman"/>
                <w:b/>
                <w:bCs/>
                <w:iCs/>
                <w:sz w:val="24"/>
                <w:szCs w:val="24"/>
              </w:rPr>
              <w:t>Говорение (культура речевого общения)</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w:t>
            </w:r>
            <w:r w:rsidRPr="00C149EC">
              <w:rPr>
                <w:rStyle w:val="Zag11"/>
                <w:rFonts w:ascii="Times New Roman" w:eastAsia="@Arial Unicode MS" w:hAnsi="Times New Roman"/>
                <w:sz w:val="24"/>
                <w:szCs w:val="24"/>
              </w:rPr>
              <w:lastRenderedPageBreak/>
              <w:t>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sidRPr="00C149EC">
              <w:rPr>
                <w:rFonts w:ascii="Times New Roman" w:hAnsi="Times New Roman"/>
                <w:b/>
                <w:sz w:val="24"/>
                <w:szCs w:val="24"/>
              </w:rPr>
              <w:lastRenderedPageBreak/>
              <w:t>в процессе уроков</w:t>
            </w:r>
          </w:p>
        </w:tc>
      </w:tr>
      <w:tr w:rsidR="00C55B91" w:rsidRPr="00DD029B" w:rsidTr="001515D0">
        <w:tc>
          <w:tcPr>
            <w:tcW w:w="1668" w:type="dxa"/>
            <w:vMerge/>
          </w:tcPr>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b/>
                <w:bCs/>
                <w:iCs/>
                <w:sz w:val="24"/>
                <w:szCs w:val="24"/>
              </w:rPr>
            </w:pPr>
            <w:r w:rsidRPr="00C149EC">
              <w:rPr>
                <w:rStyle w:val="Zag11"/>
                <w:rFonts w:ascii="Times New Roman" w:eastAsia="@Arial Unicode MS" w:hAnsi="Times New Roman"/>
                <w:b/>
                <w:bCs/>
                <w:iCs/>
                <w:sz w:val="24"/>
                <w:szCs w:val="24"/>
              </w:rPr>
              <w:t>Письмо (культура письменной речи)</w:t>
            </w:r>
          </w:p>
          <w:p w:rsidR="00C55B91" w:rsidRPr="00C149EC" w:rsidRDefault="00C55B91" w:rsidP="001515D0">
            <w:pPr>
              <w:tabs>
                <w:tab w:val="left" w:leader="dot" w:pos="624"/>
              </w:tabs>
              <w:spacing w:after="0" w:line="360" w:lineRule="auto"/>
              <w:jc w:val="both"/>
              <w:rPr>
                <w:rFonts w:ascii="Times New Roman" w:eastAsia="@Arial Unicode MS" w:hAnsi="Times New Roman"/>
                <w:color w:val="000000"/>
                <w:sz w:val="24"/>
                <w:szCs w:val="24"/>
              </w:rPr>
            </w:pPr>
            <w:r w:rsidRPr="00C149EC">
              <w:rPr>
                <w:rStyle w:val="Zag11"/>
                <w:rFonts w:ascii="Times New Roman" w:eastAsia="@Arial Unicode MS" w:hAnsi="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tc>
        <w:tc>
          <w:tcPr>
            <w:tcW w:w="1276" w:type="dxa"/>
          </w:tcPr>
          <w:p w:rsidR="00C55B91" w:rsidRPr="00C149EC" w:rsidRDefault="00C55B91" w:rsidP="001515D0">
            <w:pPr>
              <w:spacing w:after="0" w:line="360" w:lineRule="auto"/>
              <w:ind w:left="-108" w:right="-154"/>
              <w:rPr>
                <w:rFonts w:ascii="Times New Roman" w:hAnsi="Times New Roman"/>
                <w:b/>
                <w:sz w:val="24"/>
                <w:szCs w:val="24"/>
              </w:rPr>
            </w:pPr>
            <w:r w:rsidRPr="00C149EC">
              <w:rPr>
                <w:rFonts w:ascii="Times New Roman" w:hAnsi="Times New Roman"/>
                <w:b/>
                <w:sz w:val="24"/>
                <w:szCs w:val="24"/>
              </w:rPr>
              <w:t>в процессе уроков</w:t>
            </w:r>
          </w:p>
        </w:tc>
      </w:tr>
      <w:tr w:rsidR="00C55B91" w:rsidRPr="00DD029B" w:rsidTr="001515D0">
        <w:tc>
          <w:tcPr>
            <w:tcW w:w="1668" w:type="dxa"/>
          </w:tcPr>
          <w:p w:rsidR="00C55B91" w:rsidRPr="00C149EC" w:rsidRDefault="00C55B91" w:rsidP="001515D0">
            <w:pPr>
              <w:spacing w:after="0" w:line="360" w:lineRule="auto"/>
              <w:ind w:right="-108"/>
              <w:jc w:val="both"/>
              <w:rPr>
                <w:rFonts w:ascii="Times New Roman" w:hAnsi="Times New Roman"/>
                <w:b/>
                <w:sz w:val="24"/>
                <w:szCs w:val="24"/>
              </w:rPr>
            </w:pPr>
            <w:r w:rsidRPr="00C149EC">
              <w:rPr>
                <w:rFonts w:ascii="Times New Roman" w:hAnsi="Times New Roman"/>
                <w:b/>
                <w:sz w:val="24"/>
                <w:szCs w:val="24"/>
              </w:rPr>
              <w:t xml:space="preserve">Круг детского чтения (для всех видов </w:t>
            </w:r>
            <w:r w:rsidRPr="00C149EC">
              <w:rPr>
                <w:rFonts w:ascii="Times New Roman" w:hAnsi="Times New Roman"/>
                <w:b/>
                <w:sz w:val="24"/>
                <w:szCs w:val="24"/>
              </w:rPr>
              <w:lastRenderedPageBreak/>
              <w:t>текстов)</w:t>
            </w:r>
          </w:p>
          <w:p w:rsidR="00C55B91" w:rsidRPr="00C149EC" w:rsidRDefault="00C55B91" w:rsidP="001515D0">
            <w:pPr>
              <w:pStyle w:val="a4"/>
              <w:spacing w:line="360" w:lineRule="auto"/>
              <w:ind w:right="-108"/>
              <w:jc w:val="both"/>
              <w:rPr>
                <w:rFonts w:ascii="Times New Roman" w:hAnsi="Times New Roman"/>
                <w:b/>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b/>
                <w:bCs/>
                <w:iCs/>
                <w:sz w:val="24"/>
                <w:szCs w:val="24"/>
              </w:rPr>
            </w:pPr>
            <w:r w:rsidRPr="00C149EC">
              <w:rPr>
                <w:rStyle w:val="Zag11"/>
                <w:rFonts w:ascii="Times New Roman" w:eastAsia="@Arial Unicode MS" w:hAnsi="Times New Roman"/>
                <w:b/>
                <w:bCs/>
                <w:iCs/>
                <w:sz w:val="24"/>
                <w:szCs w:val="24"/>
              </w:rPr>
              <w:lastRenderedPageBreak/>
              <w:t>Круг детского чтения</w:t>
            </w:r>
          </w:p>
          <w:p w:rsidR="00C55B91" w:rsidRPr="00C149EC" w:rsidRDefault="00C55B91" w:rsidP="001515D0">
            <w:pPr>
              <w:tabs>
                <w:tab w:val="left" w:leader="dot" w:pos="624"/>
              </w:tabs>
              <w:spacing w:after="0" w:line="360" w:lineRule="auto"/>
              <w:jc w:val="both"/>
              <w:rPr>
                <w:rFonts w:ascii="Times New Roman" w:eastAsia="@Arial Unicode MS" w:hAnsi="Times New Roman"/>
                <w:sz w:val="24"/>
                <w:szCs w:val="24"/>
              </w:rPr>
            </w:pPr>
            <w:r w:rsidRPr="00C149EC">
              <w:rPr>
                <w:rStyle w:val="Zag11"/>
                <w:rFonts w:ascii="Times New Roman" w:eastAsia="@Arial Unicode MS" w:hAnsi="Times New Roman"/>
                <w:sz w:val="24"/>
                <w:szCs w:val="24"/>
              </w:rPr>
              <w:t>Произведения устного народного творчества разных народов России. Произведения классиков отечественной литературы XIX–</w:t>
            </w:r>
            <w:r w:rsidRPr="00C149EC">
              <w:rPr>
                <w:rStyle w:val="Zag11"/>
                <w:rFonts w:ascii="Times New Roman" w:eastAsia="@Arial Unicode MS" w:hAnsi="Times New Roman"/>
                <w:sz w:val="24"/>
                <w:szCs w:val="24"/>
              </w:rPr>
              <w:lastRenderedPageBreak/>
              <w:t>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tc>
        <w:tc>
          <w:tcPr>
            <w:tcW w:w="1276" w:type="dxa"/>
          </w:tcPr>
          <w:p w:rsidR="00C55B91" w:rsidRPr="00C149EC" w:rsidRDefault="00C55B91" w:rsidP="001515D0">
            <w:pPr>
              <w:spacing w:after="0" w:line="360" w:lineRule="auto"/>
              <w:jc w:val="both"/>
              <w:rPr>
                <w:rFonts w:ascii="Times New Roman" w:hAnsi="Times New Roman"/>
                <w:b/>
                <w:sz w:val="24"/>
                <w:szCs w:val="24"/>
              </w:rPr>
            </w:pPr>
            <w:r w:rsidRPr="00C149EC">
              <w:rPr>
                <w:rFonts w:ascii="Times New Roman" w:hAnsi="Times New Roman"/>
                <w:b/>
                <w:sz w:val="24"/>
                <w:szCs w:val="24"/>
              </w:rPr>
              <w:lastRenderedPageBreak/>
              <w:t>36</w:t>
            </w:r>
            <w:r w:rsidRPr="00C149EC">
              <w:rPr>
                <w:rFonts w:ascii="Times New Roman" w:hAnsi="Times New Roman"/>
                <w:b/>
                <w:sz w:val="24"/>
                <w:szCs w:val="24"/>
                <w:lang w:val="en-US"/>
              </w:rPr>
              <w:t xml:space="preserve"> </w:t>
            </w:r>
            <w:r w:rsidRPr="00C149EC">
              <w:rPr>
                <w:rFonts w:ascii="Times New Roman" w:hAnsi="Times New Roman"/>
                <w:b/>
                <w:sz w:val="24"/>
                <w:szCs w:val="24"/>
              </w:rPr>
              <w:t>часов</w:t>
            </w:r>
          </w:p>
        </w:tc>
      </w:tr>
      <w:tr w:rsidR="00C55B91" w:rsidRPr="00DD029B" w:rsidTr="001515D0">
        <w:tc>
          <w:tcPr>
            <w:tcW w:w="1668" w:type="dxa"/>
          </w:tcPr>
          <w:p w:rsidR="00C55B91" w:rsidRPr="00C149EC" w:rsidRDefault="00C55B91" w:rsidP="001515D0">
            <w:pPr>
              <w:spacing w:after="0" w:line="360" w:lineRule="auto"/>
              <w:ind w:right="-108"/>
              <w:jc w:val="both"/>
              <w:rPr>
                <w:rFonts w:ascii="Times New Roman" w:hAnsi="Times New Roman"/>
                <w:b/>
                <w:sz w:val="24"/>
                <w:szCs w:val="24"/>
              </w:rPr>
            </w:pPr>
            <w:r w:rsidRPr="00C149EC">
              <w:rPr>
                <w:rFonts w:ascii="Times New Roman" w:hAnsi="Times New Roman"/>
                <w:b/>
                <w:sz w:val="24"/>
                <w:szCs w:val="24"/>
              </w:rPr>
              <w:lastRenderedPageBreak/>
              <w:t>Литературоведческая пропедевтика (только для художественных текстов)</w:t>
            </w:r>
          </w:p>
          <w:p w:rsidR="00C55B91" w:rsidRPr="00C149EC" w:rsidRDefault="00C55B91" w:rsidP="001515D0">
            <w:pPr>
              <w:spacing w:after="0" w:line="360" w:lineRule="auto"/>
              <w:ind w:right="-108"/>
              <w:jc w:val="both"/>
              <w:rPr>
                <w:rFonts w:ascii="Times New Roman" w:hAnsi="Times New Roman"/>
                <w:sz w:val="24"/>
                <w:szCs w:val="24"/>
              </w:rPr>
            </w:pPr>
          </w:p>
        </w:tc>
        <w:tc>
          <w:tcPr>
            <w:tcW w:w="7229" w:type="dxa"/>
          </w:tcPr>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Фольклор и авторские художественные произведения (различение).</w:t>
            </w:r>
          </w:p>
          <w:p w:rsidR="00C55B91" w:rsidRPr="00C149EC" w:rsidRDefault="00C55B91" w:rsidP="001515D0">
            <w:pPr>
              <w:tabs>
                <w:tab w:val="left" w:leader="dot" w:pos="624"/>
              </w:tabs>
              <w:spacing w:after="0" w:line="360" w:lineRule="auto"/>
              <w:jc w:val="both"/>
              <w:rPr>
                <w:rStyle w:val="Zag11"/>
                <w:rFonts w:ascii="Times New Roman" w:eastAsia="@Arial Unicode MS" w:hAnsi="Times New Roman"/>
                <w:sz w:val="24"/>
                <w:szCs w:val="24"/>
              </w:rPr>
            </w:pPr>
            <w:r w:rsidRPr="00C149EC">
              <w:rPr>
                <w:rStyle w:val="Zag11"/>
                <w:rFonts w:ascii="Times New Roman" w:eastAsia="@Arial Unicode MS" w:hAnsi="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55B91" w:rsidRPr="00C149EC" w:rsidRDefault="00C55B91" w:rsidP="001515D0">
            <w:pPr>
              <w:tabs>
                <w:tab w:val="left" w:leader="dot" w:pos="624"/>
              </w:tabs>
              <w:spacing w:after="0" w:line="360" w:lineRule="auto"/>
              <w:jc w:val="both"/>
              <w:rPr>
                <w:rFonts w:ascii="Times New Roman" w:eastAsia="@Arial Unicode MS" w:hAnsi="Times New Roman"/>
                <w:sz w:val="24"/>
                <w:szCs w:val="24"/>
              </w:rPr>
            </w:pPr>
            <w:r w:rsidRPr="00C149EC">
              <w:rPr>
                <w:rStyle w:val="Zag11"/>
                <w:rFonts w:ascii="Times New Roman" w:eastAsia="@Arial Unicode MS" w:hAnsi="Times New Roman"/>
                <w:sz w:val="24"/>
                <w:szCs w:val="24"/>
              </w:rPr>
              <w:t>Рассказ, стихотворение, басня – общее представление о жанре, особенностях построения и выразительных средствах.</w:t>
            </w:r>
          </w:p>
        </w:tc>
        <w:tc>
          <w:tcPr>
            <w:tcW w:w="1276" w:type="dxa"/>
          </w:tcPr>
          <w:p w:rsidR="00C55B91" w:rsidRPr="00C149EC" w:rsidRDefault="00C55B91" w:rsidP="001515D0">
            <w:pPr>
              <w:spacing w:after="0" w:line="360" w:lineRule="auto"/>
              <w:jc w:val="both"/>
              <w:rPr>
                <w:rFonts w:ascii="Times New Roman" w:hAnsi="Times New Roman"/>
                <w:b/>
                <w:sz w:val="24"/>
                <w:szCs w:val="24"/>
              </w:rPr>
            </w:pPr>
            <w:r w:rsidRPr="00C149EC">
              <w:rPr>
                <w:rFonts w:ascii="Times New Roman" w:hAnsi="Times New Roman"/>
                <w:b/>
                <w:sz w:val="24"/>
                <w:szCs w:val="24"/>
              </w:rPr>
              <w:t>18 часов</w:t>
            </w:r>
          </w:p>
        </w:tc>
      </w:tr>
      <w:tr w:rsidR="00C55B91" w:rsidRPr="00DD029B" w:rsidTr="001515D0">
        <w:tc>
          <w:tcPr>
            <w:tcW w:w="1668" w:type="dxa"/>
          </w:tcPr>
          <w:p w:rsidR="00C55B91" w:rsidRPr="00C149EC" w:rsidRDefault="00C55B91" w:rsidP="001515D0">
            <w:pPr>
              <w:spacing w:after="0" w:line="360" w:lineRule="auto"/>
              <w:ind w:right="-108"/>
              <w:jc w:val="both"/>
              <w:rPr>
                <w:rFonts w:ascii="Times New Roman" w:hAnsi="Times New Roman"/>
                <w:b/>
                <w:sz w:val="24"/>
                <w:szCs w:val="24"/>
              </w:rPr>
            </w:pPr>
            <w:r w:rsidRPr="00C149EC">
              <w:rPr>
                <w:rFonts w:ascii="Times New Roman" w:hAnsi="Times New Roman"/>
                <w:b/>
                <w:sz w:val="24"/>
                <w:szCs w:val="24"/>
              </w:rPr>
              <w:t>Творческая деятельность (только для художественн</w:t>
            </w:r>
            <w:r w:rsidRPr="00C149EC">
              <w:rPr>
                <w:rFonts w:ascii="Times New Roman" w:hAnsi="Times New Roman"/>
                <w:b/>
                <w:sz w:val="24"/>
                <w:szCs w:val="24"/>
              </w:rPr>
              <w:lastRenderedPageBreak/>
              <w:t>ых текстов)</w:t>
            </w:r>
          </w:p>
          <w:p w:rsidR="00C55B91" w:rsidRPr="00C149EC" w:rsidRDefault="00C55B91" w:rsidP="001515D0">
            <w:pPr>
              <w:spacing w:after="0" w:line="360" w:lineRule="auto"/>
              <w:ind w:right="-108"/>
              <w:jc w:val="both"/>
              <w:rPr>
                <w:rFonts w:ascii="Times New Roman" w:hAnsi="Times New Roman"/>
                <w:b/>
                <w:sz w:val="24"/>
                <w:szCs w:val="24"/>
              </w:rPr>
            </w:pPr>
          </w:p>
        </w:tc>
        <w:tc>
          <w:tcPr>
            <w:tcW w:w="7229" w:type="dxa"/>
          </w:tcPr>
          <w:p w:rsidR="00C55B91" w:rsidRPr="00C149EC" w:rsidRDefault="00C55B91" w:rsidP="001515D0">
            <w:pPr>
              <w:pStyle w:val="Zag3"/>
              <w:tabs>
                <w:tab w:val="left" w:leader="dot" w:pos="624"/>
              </w:tabs>
              <w:spacing w:after="0" w:line="360" w:lineRule="auto"/>
              <w:jc w:val="both"/>
              <w:rPr>
                <w:rFonts w:eastAsia="@Arial Unicode MS"/>
                <w:i w:val="0"/>
                <w:iCs w:val="0"/>
                <w:color w:val="auto"/>
                <w:lang w:val="ru-RU"/>
              </w:rPr>
            </w:pPr>
            <w:r w:rsidRPr="00C149EC">
              <w:rPr>
                <w:rStyle w:val="Zag11"/>
                <w:rFonts w:eastAsia="@Arial Unicode MS"/>
                <w:i w:val="0"/>
                <w:iCs w:val="0"/>
                <w:color w:val="auto"/>
                <w:lang w:val="ru-RU"/>
              </w:rPr>
              <w:lastRenderedPageBreak/>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w:t>
            </w:r>
            <w:r w:rsidRPr="00C149EC">
              <w:rPr>
                <w:rStyle w:val="Zag11"/>
                <w:rFonts w:eastAsia="@Arial Unicode MS"/>
                <w:i w:val="0"/>
                <w:iCs w:val="0"/>
                <w:color w:val="auto"/>
                <w:lang w:val="ru-RU"/>
              </w:rPr>
              <w:lastRenderedPageBreak/>
              <w:t xml:space="preserve">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149EC">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149EC">
              <w:rPr>
                <w:rStyle w:val="Zag11"/>
                <w:rFonts w:eastAsia="@Arial Unicode MS"/>
                <w:i w:val="0"/>
                <w:iCs w:val="0"/>
                <w:color w:val="auto"/>
                <w:lang w:val="ru-RU"/>
              </w:rPr>
              <w:t>.</w:t>
            </w:r>
          </w:p>
        </w:tc>
        <w:tc>
          <w:tcPr>
            <w:tcW w:w="1276" w:type="dxa"/>
          </w:tcPr>
          <w:p w:rsidR="00C55B91" w:rsidRPr="00C149EC" w:rsidRDefault="00C55B91" w:rsidP="001515D0">
            <w:pPr>
              <w:spacing w:after="0" w:line="360" w:lineRule="auto"/>
              <w:jc w:val="both"/>
              <w:rPr>
                <w:rFonts w:ascii="Times New Roman" w:hAnsi="Times New Roman"/>
                <w:b/>
                <w:sz w:val="24"/>
                <w:szCs w:val="24"/>
              </w:rPr>
            </w:pPr>
            <w:r w:rsidRPr="00C149EC">
              <w:rPr>
                <w:rFonts w:ascii="Times New Roman" w:hAnsi="Times New Roman"/>
                <w:b/>
                <w:sz w:val="24"/>
                <w:szCs w:val="24"/>
              </w:rPr>
              <w:lastRenderedPageBreak/>
              <w:t>12 часов</w:t>
            </w:r>
          </w:p>
        </w:tc>
      </w:tr>
    </w:tbl>
    <w:p w:rsidR="00C55B91" w:rsidRDefault="00C55B91" w:rsidP="00C55B91">
      <w:pPr>
        <w:pStyle w:val="a3"/>
        <w:spacing w:before="0" w:beforeAutospacing="0" w:after="0" w:afterAutospacing="0"/>
        <w:jc w:val="both"/>
        <w:rPr>
          <w:color w:val="000000"/>
        </w:rPr>
      </w:pPr>
    </w:p>
    <w:p w:rsidR="00C55B91" w:rsidRDefault="00C55B91" w:rsidP="00C55B91">
      <w:pPr>
        <w:pStyle w:val="a3"/>
        <w:spacing w:before="0" w:beforeAutospacing="0" w:after="0" w:afterAutospacing="0"/>
        <w:jc w:val="both"/>
        <w:rPr>
          <w:color w:val="000000"/>
        </w:rPr>
      </w:pPr>
    </w:p>
    <w:p w:rsidR="00025E8E" w:rsidRDefault="00025E8E"/>
    <w:sectPr w:rsidR="00025E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55B91"/>
    <w:rsid w:val="00025E8E"/>
    <w:rsid w:val="00C55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55B9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55B91"/>
    <w:pPr>
      <w:spacing w:after="0" w:line="240" w:lineRule="auto"/>
    </w:pPr>
    <w:rPr>
      <w:rFonts w:ascii="Calibri" w:eastAsia="Times New Roman" w:hAnsi="Calibri" w:cs="Times New Roman"/>
    </w:rPr>
  </w:style>
  <w:style w:type="character" w:customStyle="1" w:styleId="Zag11">
    <w:name w:val="Zag_11"/>
    <w:rsid w:val="00C55B91"/>
    <w:rPr>
      <w:color w:val="000000"/>
      <w:w w:val="100"/>
    </w:rPr>
  </w:style>
  <w:style w:type="paragraph" w:customStyle="1" w:styleId="Zag3">
    <w:name w:val="Zag_3"/>
    <w:basedOn w:val="a"/>
    <w:uiPriority w:val="99"/>
    <w:rsid w:val="00C55B91"/>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ConsPlusNormal">
    <w:name w:val="ConsPlusNormal"/>
    <w:rsid w:val="00C55B91"/>
    <w:pPr>
      <w:widowControl w:val="0"/>
      <w:autoSpaceDE w:val="0"/>
      <w:autoSpaceDN w:val="0"/>
      <w:spacing w:after="0" w:line="240" w:lineRule="auto"/>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3939</Words>
  <Characters>22456</Characters>
  <Application>Microsoft Office Word</Application>
  <DocSecurity>0</DocSecurity>
  <Lines>187</Lines>
  <Paragraphs>52</Paragraphs>
  <ScaleCrop>false</ScaleCrop>
  <Company>Reanimator Extreme Edition</Company>
  <LinksUpToDate>false</LinksUpToDate>
  <CharactersWithSpaces>26343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2017-09-05T17:16:00Z</dcterms:created>
  <dcterms:modified xsi:type="dcterms:W3CDTF">2017-09-05T17:16:00Z</dcterms:modified>
</cp:coreProperties>
</file>